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76200" distB="756285" distL="376555" distR="361315" simplePos="0" relativeHeight="125829378" behindDoc="0" locked="0" layoutInCell="1" allowOverlap="1">
            <wp:simplePos x="0" y="0"/>
            <wp:positionH relativeFrom="page">
              <wp:posOffset>509270</wp:posOffset>
            </wp:positionH>
            <wp:positionV relativeFrom="paragraph">
              <wp:posOffset>149225</wp:posOffset>
            </wp:positionV>
            <wp:extent cx="1090930" cy="33528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9093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69265" distB="363220" distL="349250" distR="348615" simplePos="0" relativeHeight="125829379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542290</wp:posOffset>
                </wp:positionV>
                <wp:extent cx="1130935" cy="33210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  <w:shd w:val="clear" w:color="auto" w:fill="auto"/>
                                <w:lang w:val="ru-RU" w:eastAsia="ru-RU" w:bidi="ru-RU"/>
                              </w:rPr>
                              <w:t>ПППТпш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.950000000000003pt;margin-top:42.700000000000003pt;width:89.049999999999997pt;height:26.149999999999999pt;z-index:-125829374;mso-wrap-distance-left:27.5pt;mso-wrap-distance-top:36.950000000000003pt;mso-wrap-distance-right:27.449999999999999pt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>ПППТпш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04545" distB="635" distL="114300" distR="114300" simplePos="0" relativeHeight="125829381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ragraph">
                  <wp:posOffset>877570</wp:posOffset>
                </wp:positionV>
                <wp:extent cx="1600200" cy="3594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020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shd w:val="clear" w:color="auto" w:fill="auto"/>
                                <w:lang w:val="ru-RU" w:eastAsia="ru-RU" w:bidi="ru-RU"/>
                              </w:rPr>
                              <w:t>тпипиол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.449999999999999pt;margin-top:69.099999999999994pt;width:126.pt;height:28.300000000000001pt;z-index:-125829372;mso-wrap-distance-left:9.pt;mso-wrap-distance-top:63.350000000000001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ru-RU" w:eastAsia="ru-RU" w:bidi="ru-RU"/>
                        </w:rPr>
                        <w:t>тпипиол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2938145</wp:posOffset>
            </wp:positionH>
            <wp:positionV relativeFrom="paragraph">
              <wp:posOffset>12700</wp:posOffset>
            </wp:positionV>
            <wp:extent cx="6290945" cy="412115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90945" cy="412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173" w:lineRule="auto"/>
        <w:ind w:left="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Томский областной </w:t>
      </w:r>
      <w:r>
        <w:rPr>
          <w:rFonts w:ascii="Calibri" w:eastAsia="Calibri" w:hAnsi="Calibri" w:cs="Calibri"/>
          <w:color w:val="31859C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институтам </w:t>
      </w:r>
      <w:r>
        <w:rPr>
          <w:rFonts w:ascii="Calibri" w:eastAsia="Calibri" w:hAnsi="Calibri" w:cs="Calibri"/>
          <w:color w:val="31859C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?Ж=*образования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  <w:sectPr>
          <w:footnotePr>
            <w:pos w:val="pageBottom"/>
            <w:numFmt w:val="decimal"/>
            <w:numRestart w:val="continuous"/>
          </w:footnotePr>
          <w:pgSz w:w="14669" w:h="11321" w:orient="landscape"/>
          <w:pgMar w:top="343" w:left="389" w:right="11539" w:bottom="218" w:header="0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r>
        <w:rPr>
          <w:rFonts w:ascii="Arial" w:eastAsia="Arial" w:hAnsi="Arial" w:cs="Arial"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npoSTElVF</w:t>
      </w:r>
      <w:bookmarkEnd w:id="0"/>
      <w:bookmarkEnd w:id="1"/>
    </w:p>
    <w:p>
      <w:pPr>
        <w:widowControl w:val="0"/>
        <w:spacing w:line="59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0" w:right="0" w:bottom="21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ragraph">
                  <wp:posOffset>12700</wp:posOffset>
                </wp:positionV>
                <wp:extent cx="3169920" cy="174371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9920" cy="1743710"/>
                        </a:xfrm>
                        <a:prstGeom prst="rect"/>
                        <a:solidFill>
                          <a:srgbClr val="B1B1B1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B1B1B1"/>
                                <w:left w:val="single" w:sz="0" w:space="0" w:color="B1B1B1"/>
                                <w:bottom w:val="single" w:sz="0" w:space="0" w:color="B1B1B1"/>
                                <w:right w:val="single" w:sz="0" w:space="0" w:color="B1B1B1"/>
                              </w:pBdr>
                              <w:shd w:val="clear" w:color="auto" w:fill="B1B1B1"/>
                              <w:bidi w:val="0"/>
                              <w:spacing w:before="200" w:after="0" w:line="240" w:lineRule="auto"/>
                              <w:ind w:left="0" w:right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  <w:shd w:val="clear" w:color="auto" w:fill="auto"/>
                                <w:lang w:val="ru-RU" w:eastAsia="ru-RU" w:bidi="ru-RU"/>
                              </w:rPr>
                              <w:t>Реализация</w:t>
                              <w:br/>
                              <w:t>регионального</w:t>
                              <w:br/>
                              <w:t>проекта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.7000000000000002pt;margin-top:1.pt;width:249.59999999999999pt;height:137.30000000000001pt;z-index:-125829369;mso-wrap-distance-left:9.pt;mso-wrap-distance-right:9.pt;mso-position-horizontal-relative:page" fillcolor="#B1B1B1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B1B1B1"/>
                          <w:left w:val="single" w:sz="0" w:space="0" w:color="B1B1B1"/>
                          <w:bottom w:val="single" w:sz="0" w:space="0" w:color="B1B1B1"/>
                          <w:right w:val="single" w:sz="0" w:space="0" w:color="B1B1B1"/>
                        </w:pBdr>
                        <w:shd w:val="clear" w:color="auto" w:fill="B1B1B1"/>
                        <w:bidi w:val="0"/>
                        <w:spacing w:before="200" w:after="0" w:line="240" w:lineRule="auto"/>
                        <w:ind w:left="0" w:right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  <w:lang w:val="ru-RU" w:eastAsia="ru-RU" w:bidi="ru-RU"/>
                        </w:rPr>
                        <w:t>Реализация</w:t>
                        <w:br/>
                        <w:t>регионального</w:t>
                        <w:br/>
                        <w:t>проекта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pBdr>
          <w:top w:val="single" w:sz="0" w:space="0" w:color="0D9FB6"/>
          <w:left w:val="single" w:sz="0" w:space="0" w:color="0D9FB6"/>
          <w:bottom w:val="single" w:sz="0" w:space="0" w:color="0D9FB6"/>
          <w:right w:val="single" w:sz="0" w:space="0" w:color="0D9FB6"/>
        </w:pBdr>
        <w:shd w:val="clear" w:color="auto" w:fill="0D9FB6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5597" w:right="370" w:bottom="21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Развитие пространственного мышления</w:t>
        <w:br/>
        <w:t>дошкольников как основы формирования</w:t>
        <w:br/>
        <w:t>естественно-научных, цифровых</w:t>
        <w:br/>
        <w:t>и инженерных компетенций человека будущего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0" w:right="0" w:bottom="2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4003" w:h="634" w:wrap="none" w:vAnchor="text" w:hAnchor="page" w:x="10133" w:y="391"/>
        <w:widowControl w:val="0"/>
        <w:pBdr>
          <w:top w:val="single" w:sz="0" w:space="0" w:color="676863"/>
          <w:left w:val="single" w:sz="0" w:space="0" w:color="676863"/>
          <w:bottom w:val="single" w:sz="0" w:space="0" w:color="676863"/>
          <w:right w:val="single" w:sz="0" w:space="0" w:color="676863"/>
        </w:pBdr>
        <w:shd w:val="clear" w:color="auto" w:fill="676863"/>
        <w:bidi w:val="0"/>
        <w:spacing w:before="0" w:after="0" w:line="240" w:lineRule="auto"/>
        <w:ind w:left="0" w:right="0" w:firstLine="0"/>
        <w:jc w:val="left"/>
        <w:rPr>
          <w:sz w:val="48"/>
          <w:szCs w:val="48"/>
        </w:rPr>
      </w:pPr>
      <w:r>
        <w:rPr>
          <w:rFonts w:ascii="Calibri" w:eastAsia="Calibri" w:hAnsi="Calibri" w:cs="Calibri"/>
          <w:color w:val="FFFFFF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ТОИПКРО 2021 год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2035810</wp:posOffset>
            </wp:positionH>
            <wp:positionV relativeFrom="paragraph">
              <wp:posOffset>12700</wp:posOffset>
            </wp:positionV>
            <wp:extent cx="7193280" cy="79248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193280" cy="792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154" w:right="135" w:bottom="21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271145" distL="300355" distR="294005" simplePos="0" relativeHeight="125829386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12700</wp:posOffset>
            </wp:positionV>
            <wp:extent cx="890270" cy="621665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637540</wp:posOffset>
                </wp:positionV>
                <wp:extent cx="1256030" cy="2679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ТНМПИ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en-US" w:eastAsia="en-US" w:bidi="en-US"/>
                              </w:rPr>
                              <w:t>DH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■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W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7.850000000000001pt;margin-top:50.200000000000003pt;width:98.900000000000006pt;height:21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ТНМПИ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DH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■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■ ■ ■ ■ %■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7296785</wp:posOffset>
            </wp:positionH>
            <wp:positionV relativeFrom="paragraph">
              <wp:posOffset>6083935</wp:posOffset>
            </wp:positionV>
            <wp:extent cx="1688465" cy="402590"/>
            <wp:wrapSquare wrapText="lef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88465" cy="402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right"/>
        <w:rPr>
          <w:sz w:val="64"/>
          <w:szCs w:val="64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Нормативно-правовое сопровождение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540" w:right="0" w:hanging="5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Департамента общего образования Томской области № 854-р от 23.10.2020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утверждении регионального проекта дошкольного образования на территории ТО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100" w:line="240" w:lineRule="auto"/>
        <w:ind w:left="540" w:right="0" w:hanging="540"/>
        <w:jc w:val="left"/>
        <w:rPr>
          <w:sz w:val="36"/>
          <w:szCs w:val="36"/>
        </w:r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Приложение 1 к Распоряжению ДОО ТО № 854-р от 23.10.2020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Дорожная карта по реализации мероприятий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700" w:line="240" w:lineRule="auto"/>
        <w:ind w:left="540" w:right="0" w:hanging="540"/>
        <w:jc w:val="left"/>
        <w:rPr>
          <w:sz w:val="36"/>
          <w:szCs w:val="36"/>
        </w:rPr>
        <w:sectPr>
          <w:footnotePr>
            <w:pos w:val="pageBottom"/>
            <w:numFmt w:val="decimal"/>
            <w:numRestart w:val="continuous"/>
          </w:footnotePr>
          <w:pgSz w:w="14669" w:h="11321" w:orient="landscape"/>
          <w:pgMar w:top="611" w:left="970" w:right="504" w:bottom="30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Приложение 2 к Распоряжению ДОО ТО № 854-р от 23.10.2020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«Региональный проект ««Развитие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области»</w:t>
      </w:r>
    </w:p>
    <w:p>
      <w:pPr>
        <w:pStyle w:val="Style13"/>
        <w:keepNext w:val="0"/>
        <w:keepLines w:val="0"/>
        <w:framePr w:w="1987" w:h="547" w:wrap="none" w:hAnchor="page" w:x="620" w:y="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b/>
          <w:bCs/>
          <w:color w:val="6FC1C9"/>
          <w:spacing w:val="0"/>
          <w:w w:val="100"/>
          <w:position w:val="0"/>
          <w:sz w:val="44"/>
          <w:szCs w:val="44"/>
          <w:shd w:val="clear" w:color="auto" w:fill="auto"/>
          <w:lang w:val="ru-RU" w:eastAsia="ru-RU" w:bidi="ru-RU"/>
        </w:rPr>
        <w:t>ТОИПКР</w:t>
      </w:r>
      <w:r>
        <w:rPr>
          <w:b/>
          <w:bCs/>
          <w:color w:val="6FC1C9"/>
          <w:spacing w:val="0"/>
          <w:w w:val="100"/>
          <w:position w:val="0"/>
          <w:sz w:val="44"/>
          <w:szCs w:val="44"/>
          <w:shd w:val="clear" w:color="auto" w:fill="auto"/>
          <w:vertAlign w:val="superscript"/>
          <w:lang w:val="ru-RU" w:eastAsia="ru-RU" w:bidi="ru-RU"/>
        </w:rPr>
        <w:t>П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588010</wp:posOffset>
            </wp:positionH>
            <wp:positionV relativeFrom="margin">
              <wp:posOffset>0</wp:posOffset>
            </wp:positionV>
            <wp:extent cx="890270" cy="53657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90270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4712335</wp:posOffset>
            </wp:positionH>
            <wp:positionV relativeFrom="margin">
              <wp:posOffset>685800</wp:posOffset>
            </wp:positionV>
            <wp:extent cx="1139825" cy="107315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139825" cy="1073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630" w:h="11112" w:orient="landscape"/>
          <w:pgMar w:top="528" w:left="619" w:right="773" w:bottom="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70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30" w:h="11112" w:orient="landscape"/>
          <w:pgMar w:top="528" w:left="0" w:right="0" w:bottom="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ДЕПАРТАМЕНТ ОБЩЕГО ОБРАЗОВАНИЯ</w:t>
        <w:br/>
        <w:t>ТОМСКОЙ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630" w:h="11112" w:orient="landscape"/>
          <w:pgMar w:top="528" w:left="2885" w:right="773" w:bottom="6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РАСПОРЯЖЕНИЕ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30" w:h="11112" w:orient="landscape"/>
          <w:pgMar w:top="528" w:left="0" w:right="0" w:bottom="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830" w:h="317" w:wrap="none" w:vAnchor="text" w:hAnchor="page" w:x="7911" w:y="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Томск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12700</wp:posOffset>
            </wp:positionV>
            <wp:extent cx="2773680" cy="80454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73680" cy="804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30" w:h="11112" w:orient="landscape"/>
          <w:pgMar w:top="528" w:left="619" w:right="773" w:bottom="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40" w:line="264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регионального проекта дошкольного образования на территории Томской</w:t>
        <w:br/>
        <w:t>области «Развитие пространст венного мышления дошкольников как основа</w:t>
        <w:br/>
        <w:t>формирования естественно-научных, цифровых и инженерных компетенций человека</w:t>
        <w:br/>
        <w:t>будущего»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6"/>
          <w:szCs w:val="4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630" w:h="11112" w:orient="landscape"/>
          <w:pgMar w:top="528" w:left="1454" w:right="772" w:bottom="64" w:header="0" w:footer="3" w:gutter="0"/>
          <w:cols w:space="720"/>
          <w:noEndnote/>
          <w:rtlGutter w:val="0"/>
          <w:docGrid w:linePitch="360"/>
        </w:sectPr>
      </w:pPr>
      <w:bookmarkStart w:id="2" w:name="bookmark2"/>
      <w:bookmarkStart w:id="3" w:name="bookmark3"/>
      <w:r>
        <w:rPr>
          <w:rFonts w:ascii="Arial" w:eastAsia="Arial" w:hAnsi="Arial" w:cs="Arial"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llpoSTElVF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700" w:right="0" w:firstLine="0"/>
        <w:jc w:val="left"/>
        <w:sectPr>
          <w:headerReference w:type="default" r:id="rId21"/>
          <w:footerReference w:type="default" r:id="rId22"/>
          <w:footnotePr>
            <w:pos w:val="pageBottom"/>
            <w:numFmt w:val="decimal"/>
            <w:numRestart w:val="continuous"/>
          </w:footnotePr>
          <w:pgSz w:w="14669" w:h="11321" w:orient="landscape"/>
          <w:pgMar w:top="4206" w:left="518" w:right="494" w:bottom="4196" w:header="0" w:footer="3" w:gutter="0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color w:val="262626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региона в контексте преемственности всех уровней общего образования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070" w:line="240" w:lineRule="auto"/>
        <w:ind w:left="0" w:right="0" w:firstLine="0"/>
        <w:jc w:val="right"/>
        <w:rPr>
          <w:sz w:val="46"/>
          <w:szCs w:val="46"/>
        </w:rPr>
      </w:pPr>
      <w:bookmarkStart w:id="4" w:name="bookmark4"/>
      <w:bookmarkStart w:id="5" w:name="bookmark5"/>
      <w:r>
        <w:rPr>
          <w:rFonts w:ascii="Arial" w:eastAsia="Arial" w:hAnsi="Arial" w:cs="Arial"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npoSTElVT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pBdr>
          <w:top w:val="single" w:sz="0" w:space="18" w:color="93CCDD"/>
          <w:left w:val="single" w:sz="0" w:space="0" w:color="93CCDD"/>
          <w:bottom w:val="single" w:sz="0" w:space="0" w:color="93CCDD"/>
          <w:right w:val="single" w:sz="0" w:space="0" w:color="93CCDD"/>
        </w:pBdr>
        <w:shd w:val="clear" w:color="auto" w:fill="93CCDD"/>
        <w:tabs>
          <w:tab w:pos="320" w:val="left"/>
        </w:tabs>
        <w:bidi w:val="0"/>
        <w:spacing w:before="0" w:after="0" w:line="233" w:lineRule="auto"/>
        <w:ind w:left="0" w:right="0" w:firstLine="0"/>
        <w:jc w:val="both"/>
        <w:rPr>
          <w:sz w:val="42"/>
          <w:szCs w:val="42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Создание региональной системы развития пространственного мышления дошкольников как основы формирования естественно-научных, цифровых и инженерных компетенций человека будущего;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pBdr>
          <w:top w:val="single" w:sz="0" w:space="18" w:color="93CCDD"/>
          <w:left w:val="single" w:sz="0" w:space="0" w:color="93CCDD"/>
          <w:bottom w:val="single" w:sz="0" w:space="0" w:color="93CCDD"/>
          <w:right w:val="single" w:sz="0" w:space="0" w:color="93CCDD"/>
        </w:pBdr>
        <w:shd w:val="clear" w:color="auto" w:fill="93CCDD"/>
        <w:tabs>
          <w:tab w:pos="320" w:val="left"/>
        </w:tabs>
        <w:bidi w:val="0"/>
        <w:spacing w:before="0" w:after="0" w:line="233" w:lineRule="auto"/>
        <w:ind w:left="0" w:right="0" w:firstLine="0"/>
        <w:jc w:val="both"/>
        <w:rPr>
          <w:sz w:val="42"/>
          <w:szCs w:val="42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Разработка и внедрение программы(м) развития пространственного мышления дошкольников в основную деятельность и дополнительное образование организаций, реализующих программы дошкольного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pBdr>
          <w:top w:val="single" w:sz="0" w:space="18" w:color="93CCDD"/>
          <w:left w:val="single" w:sz="0" w:space="0" w:color="93CCDD"/>
          <w:bottom w:val="single" w:sz="0" w:space="0" w:color="93CCDD"/>
          <w:right w:val="single" w:sz="0" w:space="0" w:color="93CCDD"/>
        </w:pBdr>
        <w:shd w:val="clear" w:color="auto" w:fill="93CCDD"/>
        <w:tabs>
          <w:tab w:pos="320" w:val="left"/>
        </w:tabs>
        <w:bidi w:val="0"/>
        <w:spacing w:before="0" w:after="0" w:line="233" w:lineRule="auto"/>
        <w:ind w:left="0" w:right="0" w:firstLine="0"/>
        <w:jc w:val="both"/>
        <w:rPr>
          <w:sz w:val="42"/>
          <w:szCs w:val="42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Разработка нового содержания и методов/технологий, направленных на развитие интереса детей к познавательно-исследовательской деятельности в сферах естественно-научного, цифрового и инженерного направлений;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pBdr>
          <w:top w:val="single" w:sz="0" w:space="18" w:color="93CCDD"/>
          <w:left w:val="single" w:sz="0" w:space="0" w:color="93CCDD"/>
          <w:bottom w:val="single" w:sz="0" w:space="0" w:color="93CCDD"/>
          <w:right w:val="single" w:sz="0" w:space="0" w:color="93CCDD"/>
        </w:pBdr>
        <w:shd w:val="clear" w:color="auto" w:fill="93CCDD"/>
        <w:tabs>
          <w:tab w:pos="1454" w:val="left"/>
          <w:tab w:pos="5544" w:val="left"/>
          <w:tab w:pos="10454" w:val="left"/>
        </w:tabs>
        <w:bidi w:val="0"/>
        <w:spacing w:before="0" w:after="0" w:line="233" w:lineRule="auto"/>
        <w:ind w:left="0" w:right="0" w:firstLine="0"/>
        <w:jc w:val="both"/>
        <w:rPr>
          <w:sz w:val="42"/>
          <w:szCs w:val="42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Формирование</w:t>
        <w:tab/>
        <w:t>профессионального</w:t>
        <w:tab/>
        <w:t>информационно</w:t>
        <w:softHyphen/>
      </w:r>
    </w:p>
    <w:p>
      <w:pPr>
        <w:pStyle w:val="Style2"/>
        <w:keepNext w:val="0"/>
        <w:keepLines w:val="0"/>
        <w:widowControl w:val="0"/>
        <w:pBdr>
          <w:top w:val="single" w:sz="0" w:space="18" w:color="93CCDD"/>
          <w:left w:val="single" w:sz="0" w:space="0" w:color="93CCDD"/>
          <w:bottom w:val="single" w:sz="0" w:space="0" w:color="93CCDD"/>
          <w:right w:val="single" w:sz="0" w:space="0" w:color="93CCDD"/>
        </w:pBdr>
        <w:shd w:val="clear" w:color="auto" w:fill="93CCDD"/>
        <w:bidi w:val="0"/>
        <w:spacing w:before="0" w:after="0" w:line="233" w:lineRule="auto"/>
        <w:ind w:left="0" w:right="0" w:firstLine="0"/>
        <w:jc w:val="both"/>
        <w:rPr>
          <w:sz w:val="42"/>
          <w:szCs w:val="42"/>
        </w:rPr>
        <w:sectPr>
          <w:headerReference w:type="default" r:id="rId23"/>
          <w:footerReference w:type="default" r:id="rId24"/>
          <w:footnotePr>
            <w:pos w:val="pageBottom"/>
            <w:numFmt w:val="decimal"/>
            <w:numRestart w:val="continuous"/>
          </w:footnotePr>
          <w:pgSz w:w="14669" w:h="11321" w:orient="landscape"/>
          <w:pgMar w:top="1142" w:left="518" w:right="494" w:bottom="616" w:header="0" w:footer="188" w:gutter="0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коммуникационного пространства и сообщества для активного взаимодействия и обмена опытом между педагогическими работниками региона с целью распространения успешных моделей и образовательных практик в области развития пространственного мышления дошкольников.</w:t>
      </w:r>
    </w:p>
    <w:p>
      <w:pPr>
        <w:widowControl w:val="0"/>
        <w:spacing w:after="639"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6205855" cy="3615055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205855" cy="361505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r>
        <w:drawing>
          <wp:anchor distT="0" distB="262255" distL="170815" distR="149225" simplePos="0" relativeHeight="125829388" behindDoc="0" locked="0" layoutInCell="1" allowOverlap="1">
            <wp:simplePos x="0" y="0"/>
            <wp:positionH relativeFrom="page">
              <wp:posOffset>525145</wp:posOffset>
            </wp:positionH>
            <wp:positionV relativeFrom="margin">
              <wp:posOffset>-115570</wp:posOffset>
            </wp:positionV>
            <wp:extent cx="932815" cy="475615"/>
            <wp:wrapSquare wrapText="right"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32815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354330</wp:posOffset>
                </wp:positionH>
                <wp:positionV relativeFrom="margin">
                  <wp:posOffset>360045</wp:posOffset>
                </wp:positionV>
                <wp:extent cx="1249680" cy="262255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en-US" w:eastAsia="en-US" w:bidi="en-US"/>
                              </w:rPr>
                              <w:t>THUnif DH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■ v r ■ ■ ■ 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27.899999999999999pt;margin-top:28.350000000000001pt;width:98.400000000000006pt;height:20.6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THUnif DH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 v r ■ ■ ■ 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Нормативно-правовое сопровождение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Информационное письмо Департамента общего образования Томской области от 24.12.2020 № 57-6305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предоставлении информации»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1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муниципальном координаторе Проекта;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820" w:line="252" w:lineRule="auto"/>
        <w:ind w:left="560" w:right="0" w:hanging="560"/>
        <w:jc w:val="left"/>
        <w:sectPr>
          <w:headerReference w:type="default" r:id="rId29"/>
          <w:footerReference w:type="default" r:id="rId30"/>
          <w:headerReference w:type="first" r:id="rId31"/>
          <w:footerReference w:type="first" r:id="rId32"/>
          <w:footnotePr>
            <w:pos w:val="pageBottom"/>
            <w:numFmt w:val="decimal"/>
            <w:numRestart w:val="continuous"/>
          </w:footnotePr>
          <w:pgSz w:w="14669" w:h="11321" w:orient="landscape"/>
          <w:pgMar w:top="1466" w:left="512" w:right="500" w:bottom="2435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выявления методического обеспечения регионального проекта (парциальные, авторские, дополнительные программы, материально-техническое обеспечение Проекта, кадровое обеспечение Проекта).</w:t>
      </w:r>
    </w:p>
    <w:p>
      <w:pPr>
        <w:pStyle w:val="Style4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680" w:line="240" w:lineRule="auto"/>
        <w:ind w:left="0" w:right="0" w:firstLine="0"/>
        <w:jc w:val="center"/>
      </w:pPr>
      <w:r>
        <w:drawing>
          <wp:anchor distT="0" distB="265430" distL="303530" distR="290830" simplePos="0" relativeHeight="125829389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12700</wp:posOffset>
            </wp:positionV>
            <wp:extent cx="895985" cy="621665"/>
            <wp:wrapSquare wrapText="right"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895985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637540</wp:posOffset>
                </wp:positionV>
                <wp:extent cx="1258570" cy="262255"/>
                <wp:wrapNone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ТЛЫПИ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en-US" w:eastAsia="en-US" w:bidi="en-US"/>
                              </w:rPr>
                              <w:t>DH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■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27.600000000000001pt;margin-top:50.200000000000003pt;width:99.099999999999994pt;height:20.64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ТЛЫПИ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DH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■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■ ■ ■ ■ %■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bookmark8"/>
      <w:bookmarkStart w:id="9" w:name="bookmark9"/>
      <w:r>
        <w:rPr>
          <w:color w:val="262626"/>
          <w:spacing w:val="0"/>
          <w:w w:val="100"/>
          <w:position w:val="0"/>
          <w:shd w:val="clear" w:color="auto" w:fill="auto"/>
          <w:lang w:val="ru-RU" w:eastAsia="ru-RU" w:bidi="ru-RU"/>
        </w:rPr>
        <w:t>Анализ данных мониторинга</w:t>
        <w:br/>
        <w:t>обеспечения регионального проекта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52" w:lineRule="auto"/>
        <w:ind w:left="920" w:right="0" w:firstLine="160"/>
        <w:jc w:val="left"/>
        <w:rPr>
          <w:sz w:val="56"/>
          <w:szCs w:val="56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На территории Томской области в мониторинге приняло участие: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66" w:val="left"/>
        </w:tabs>
        <w:bidi w:val="0"/>
        <w:spacing w:before="0" w:after="140" w:line="252" w:lineRule="auto"/>
        <w:ind w:left="0" w:right="0" w:firstLine="920"/>
        <w:jc w:val="left"/>
        <w:rPr>
          <w:sz w:val="56"/>
          <w:szCs w:val="56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Муниципальных ДОУ -178;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5" w:val="left"/>
        </w:tabs>
        <w:bidi w:val="0"/>
        <w:spacing w:before="0" w:after="920" w:line="252" w:lineRule="auto"/>
        <w:ind w:left="0" w:right="0" w:firstLine="920"/>
        <w:jc w:val="left"/>
        <w:rPr>
          <w:sz w:val="56"/>
          <w:szCs w:val="56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Дошкольных отделений на базе СОШ - 15.</w:t>
      </w:r>
      <w:r>
        <w:br w:type="page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35"/>
          <w:footerReference w:type="default" r:id="rId36"/>
          <w:headerReference w:type="first" r:id="rId37"/>
          <w:footerReference w:type="first" r:id="rId38"/>
          <w:footnotePr>
            <w:pos w:val="pageBottom"/>
            <w:numFmt w:val="decimal"/>
            <w:numRestart w:val="continuous"/>
          </w:footnotePr>
          <w:pgSz w:w="14669" w:h="11321" w:orient="landscape"/>
          <w:pgMar w:top="604" w:left="509" w:right="509" w:bottom="1412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0" distB="326390" distL="300355" distR="294005" simplePos="0" relativeHeight="125829390" behindDoc="0" locked="0" layoutInCell="1" allowOverlap="1">
            <wp:simplePos x="0" y="0"/>
            <wp:positionH relativeFrom="page">
              <wp:posOffset>539750</wp:posOffset>
            </wp:positionH>
            <wp:positionV relativeFrom="margin">
              <wp:posOffset>0</wp:posOffset>
            </wp:positionV>
            <wp:extent cx="890270" cy="621665"/>
            <wp:wrapSquare wrapText="right"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24840" distB="0" distL="114300" distR="114300" simplePos="0" relativeHeight="125829391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margin">
                  <wp:posOffset>624840</wp:posOffset>
                </wp:positionV>
                <wp:extent cx="1256030" cy="323215"/>
                <wp:wrapSquare wrapText="right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тпыги/оп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1859C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■ V *■■■■%■ 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27.850000000000001pt;margin-top:49.200000000000003pt;width:98.900000000000006pt;height:25.449999999999999pt;z-index:-125829362;mso-wrap-distance-left:9.pt;mso-wrap-distance-top:49.20000000000000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тпыги/оп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31859C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■ V *■■■■%■ V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парциальных программ</w:t>
        <w:br/>
        <w:t>по направлению Проекта в рамках ООП</w:t>
      </w:r>
      <w:bookmarkEnd w:id="10"/>
      <w:bookmarkEnd w:id="1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0" w:right="0" w:bottom="3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12700</wp:posOffset>
            </wp:positionV>
            <wp:extent cx="8382000" cy="133985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838200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2258695</wp:posOffset>
            </wp:positionH>
            <wp:positionV relativeFrom="paragraph">
              <wp:posOffset>506095</wp:posOffset>
            </wp:positionV>
            <wp:extent cx="4523105" cy="2602865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4523105" cy="2602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509" w:right="399" w:bottom="3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60" w:line="240" w:lineRule="auto"/>
        <w:ind w:left="280" w:right="0" w:hanging="28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595959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Количество организаций, не реализующих парциальные программы в рамках Проекта на территории ТО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280" w:right="0" w:hanging="280"/>
        <w:jc w:val="left"/>
        <w:rPr>
          <w:sz w:val="32"/>
          <w:szCs w:val="3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1843" w:right="2165" w:bottom="368" w:header="0" w:footer="3" w:gutter="0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color w:val="595959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Количество организаций, реализующих парциальные программы в рамках Проекта на территории ТО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0" w:right="0" w:bottom="3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0" w:line="1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7223760</wp:posOffset>
            </wp:positionH>
            <wp:positionV relativeFrom="paragraph">
              <wp:posOffset>149225</wp:posOffset>
            </wp:positionV>
            <wp:extent cx="426720" cy="286385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42672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7653655</wp:posOffset>
            </wp:positionH>
            <wp:positionV relativeFrom="paragraph">
              <wp:posOffset>12700</wp:posOffset>
            </wp:positionV>
            <wp:extent cx="1408430" cy="414655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40843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509" w:right="399" w:bottom="3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304800" distL="300355" distR="294005" simplePos="0" relativeHeight="125829393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12700</wp:posOffset>
            </wp:positionV>
            <wp:extent cx="890270" cy="621665"/>
            <wp:wrapSquare wrapText="bothSides"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637540</wp:posOffset>
                </wp:positionV>
                <wp:extent cx="1256030" cy="301625"/>
                <wp:wrapNone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тлыпиол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03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■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W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 ■ ■ ■</w:t>
                              <w:tab/>
                              <w:t>чг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7.850000000000001pt;margin-top:50.200000000000003pt;width:98.900000000000006pt;height:23.7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тлыпиол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03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■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■ ■ ■</w:t>
                        <w:tab/>
                        <w:t>чг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  <w:rPr>
          <w:sz w:val="40"/>
          <w:szCs w:val="40"/>
        </w:rPr>
        <w:sectPr>
          <w:headerReference w:type="default" r:id="rId51"/>
          <w:footerReference w:type="default" r:id="rId52"/>
          <w:footnotePr>
            <w:pos w:val="pageBottom"/>
            <w:numFmt w:val="decimal"/>
            <w:numRestart w:val="continuous"/>
          </w:footnotePr>
          <w:pgSz w:w="14669" w:h="11321" w:orient="landscape"/>
          <w:pgMar w:top="611" w:left="3787" w:right="2222" w:bottom="1640" w:header="183" w:footer="3" w:gutter="0"/>
          <w:cols w:space="720"/>
          <w:noEndnote/>
          <w:rtlGutter w:val="0"/>
          <w:docGrid w:linePitch="360"/>
        </w:sectPr>
      </w:pPr>
      <w:r>
        <w:rPr>
          <w:rFonts w:ascii="Calibri" w:eastAsia="Calibri" w:hAnsi="Calibri" w:cs="Calibri"/>
          <w:b/>
          <w:bCs/>
          <w:color w:val="595959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Всего - 40 организаций, реализующих</w:t>
        <w:br/>
        <w:t>парциальные программы естественно-научной и</w:t>
        <w:br/>
        <w:t>технической направленности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0" w:right="0" w:bottom="109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12700</wp:posOffset>
            </wp:positionV>
            <wp:extent cx="5553710" cy="4102735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5553710" cy="4102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611" w:left="557" w:right="629" w:bottom="109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4" behindDoc="0" locked="0" layoutInCell="1" allowOverlap="1">
            <wp:simplePos x="0" y="0"/>
            <wp:positionH relativeFrom="page">
              <wp:posOffset>237490</wp:posOffset>
            </wp:positionH>
            <wp:positionV relativeFrom="paragraph">
              <wp:posOffset>12700</wp:posOffset>
            </wp:positionV>
            <wp:extent cx="1517650" cy="1085215"/>
            <wp:wrapSquare wrapText="bothSides"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517650" cy="1085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9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50"/>
          <w:szCs w:val="50"/>
        </w:rPr>
      </w:pPr>
      <w:bookmarkStart w:id="12" w:name="bookmark12"/>
      <w:bookmarkStart w:id="13" w:name="bookmark13"/>
      <w:r>
        <w:rPr>
          <w:color w:val="595959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>Дополнительные образовательные</w:t>
        <w:br/>
        <w:t>общеразвивающие программы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720"/>
        <w:jc w:val="left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color w:val="262626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Инженерной направленности: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89898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г</w:t>
      </w:r>
      <w:r>
        <w:rPr>
          <w:rFonts w:ascii="Arial" w:eastAsia="Arial" w:hAnsi="Arial" w:cs="Arial"/>
          <w:color w:val="898989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'l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72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«Робототехника» - 48 Муниципальных дошкольных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0" w:line="214" w:lineRule="auto"/>
        <w:ind w:left="0" w:right="0" w:firstLine="72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образовательных организаций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180" w:line="240" w:lineRule="auto"/>
        <w:ind w:left="0" w:right="0" w:firstLine="0"/>
        <w:jc w:val="center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«LEGO</w:t>
      </w: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-конструирование» - 34 Муниципальные ДОО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left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color w:val="262626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Естественнонаучной направленности: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«Юный эколог» - 12 Муниципальных дошкольных образовательных организаций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100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«Природа и человек» -17 Муниципальных ДОО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93" w:val="left"/>
        </w:tabs>
        <w:bidi w:val="0"/>
        <w:spacing w:before="0" w:after="500" w:line="240" w:lineRule="auto"/>
        <w:ind w:left="0" w:right="0" w:firstLine="860"/>
        <w:jc w:val="left"/>
        <w:rPr>
          <w:sz w:val="24"/>
          <w:szCs w:val="24"/>
        </w:rPr>
      </w:pPr>
      <w:r>
        <w:rPr>
          <w:rFonts w:ascii="Calibri" w:eastAsia="Calibri" w:hAnsi="Calibri" w:cs="Calibri"/>
          <w:color w:val="89898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 </w:t>
      </w:r>
      <w:r>
        <w:rPr>
          <w:rFonts w:ascii="Calibri" w:eastAsia="Calibri" w:hAnsi="Calibri" w:cs="Calibri"/>
          <w:color w:val="89898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...</w:t>
      </w:r>
      <w:r>
        <w:br w:type="page"/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after="0" w:line="240" w:lineRule="auto"/>
        <w:ind w:left="2240" w:right="0" w:firstLine="0"/>
        <w:jc w:val="left"/>
      </w:pPr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Нормативно-правовое сопровождение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tabs>
          <w:tab w:pos="2746" w:val="left"/>
          <w:tab w:pos="6163" w:val="left"/>
          <w:tab w:pos="9562" w:val="left"/>
          <w:tab w:pos="11342" w:val="left"/>
        </w:tabs>
        <w:bidi w:val="0"/>
        <w:spacing w:before="0" w:after="960" w:line="180" w:lineRule="auto"/>
        <w:ind w:left="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■ </w:t>
      </w: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 xml:space="preserve">w </w:t>
      </w: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VII ■ ■ % ■ V</w:t>
        <w:tab/>
      </w:r>
      <w:r>
        <w:rPr>
          <w:rFonts w:ascii="Arial" w:eastAsia="Arial" w:hAnsi="Arial" w:cs="Arial"/>
          <w:b/>
          <w:bCs/>
          <w:color w:val="595959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■</w:t>
        <w:tab/>
        <w:t>■</w:t>
        <w:tab/>
      </w:r>
      <w:r>
        <w:rPr>
          <w:rFonts w:ascii="Arial" w:eastAsia="Arial" w:hAnsi="Arial" w:cs="Arial"/>
          <w:b/>
          <w:bCs/>
          <w:color w:val="595959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I</w:t>
        <w:tab/>
      </w:r>
      <w:r>
        <w:rPr>
          <w:rFonts w:ascii="Arial" w:eastAsia="Arial" w:hAnsi="Arial" w:cs="Arial"/>
          <w:b/>
          <w:bCs/>
          <w:color w:val="595959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■ ■</w:t>
      </w:r>
    </w:p>
    <w:p>
      <w:pPr>
        <w:pStyle w:val="Style61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Информационное письмо Департамента общего образования</w:t>
      </w:r>
      <w:bookmarkEnd w:id="16"/>
      <w:bookmarkEnd w:id="17"/>
    </w:p>
    <w:p>
      <w:pPr>
        <w:pStyle w:val="Style61"/>
        <w:keepNext/>
        <w:keepLines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Томской области от 15.04.2021 № 57-2264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участии в Проекте»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основании совещания с руководителями муниципальных органов, осуществляющих управление в сфере образования, от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муниципальных программ реализации Проекта» с 2021 по 2024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годы.</w:t>
      </w:r>
    </w:p>
    <w:p>
      <w:pPr>
        <w:widowControl w:val="0"/>
        <w:spacing w:line="1" w:lineRule="exact"/>
        <w:sectPr>
          <w:headerReference w:type="default" r:id="rId57"/>
          <w:footerReference w:type="default" r:id="rId58"/>
          <w:headerReference w:type="first" r:id="rId59"/>
          <w:footerReference w:type="first" r:id="rId60"/>
          <w:footnotePr>
            <w:pos w:val="pageBottom"/>
            <w:numFmt w:val="decimal"/>
            <w:numRestart w:val="continuous"/>
          </w:footnotePr>
          <w:pgSz w:w="14669" w:h="11321" w:orient="landscape"/>
          <w:pgMar w:top="819" w:left="424" w:right="574" w:bottom="1195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0</wp:posOffset>
                </wp:positionV>
                <wp:extent cx="3437890" cy="1642745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37890" cy="164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8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13.04.2021 по первому регионального Проекта»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Вхождение в Проект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0.75pt;margin-top:0;width:270.69999999999999pt;height:129.34999999999999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8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13.04.2021 по первому регионального Проекта»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Вхождение в Проект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268095" distL="0" distR="0" simplePos="0" relativeHeight="125829397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ragraph">
                  <wp:posOffset>0</wp:posOffset>
                </wp:positionV>
                <wp:extent cx="5005070" cy="37465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050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вопросу «Презентация реализация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309.94999999999999pt;margin-top:0;width:394.10000000000002pt;height:29.5pt;z-index:-125829356;mso-wrap-distance-left:0;mso-wrap-distance-right:0;mso-wrap-distance-bottom:99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вопросу «Презентация реализация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79450" distB="417830" distL="0" distR="0" simplePos="0" relativeHeight="125829399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679450</wp:posOffset>
            </wp:positionV>
            <wp:extent cx="1420495" cy="548640"/>
            <wp:wrapTopAndBottom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420495" cy="548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31265" distB="36830" distL="0" distR="0" simplePos="0" relativeHeight="125829400" behindDoc="0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1231265</wp:posOffset>
                </wp:positionV>
                <wp:extent cx="2249170" cy="37465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491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 показателю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19.05000000000001pt;margin-top:96.950000000000003pt;width:177.09999999999999pt;height:29.5pt;z-index:-125829353;mso-wrap-distance-left:0;mso-wrap-distance-top:96.950000000000003pt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 показателю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28090" distB="40005" distL="0" distR="0" simplePos="0" relativeHeight="125829402" behindDoc="0" locked="0" layoutInCell="1" allowOverlap="1">
                <wp:simplePos x="0" y="0"/>
                <wp:positionH relativeFrom="page">
                  <wp:posOffset>6664325</wp:posOffset>
                </wp:positionH>
                <wp:positionV relativeFrom="paragraph">
                  <wp:posOffset>1228090</wp:posOffset>
                </wp:positionV>
                <wp:extent cx="267970" cy="37465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524.75pt;margin-top:96.700000000000003pt;width:21.100000000000001pt;height:29.5pt;z-index:-125829351;mso-wrap-distance-left:0;mso-wrap-distance-top:96.700000000000003pt;mso-wrap-distance-right:0;mso-wrap-distance-bottom:3.1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31265" distB="36830" distL="0" distR="0" simplePos="0" relativeHeight="125829404" behindDoc="0" locked="0" layoutInCell="1" allowOverlap="1">
                <wp:simplePos x="0" y="0"/>
                <wp:positionH relativeFrom="page">
                  <wp:posOffset>7304405</wp:posOffset>
                </wp:positionH>
                <wp:positionV relativeFrom="paragraph">
                  <wp:posOffset>1231265</wp:posOffset>
                </wp:positionV>
                <wp:extent cx="1645920" cy="37465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«Разработка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575.14999999999998pt;margin-top:96.950000000000003pt;width:129.59999999999999pt;height:29.5pt;z-index:-125829349;mso-wrap-distance-left:0;mso-wrap-distance-top:96.950000000000003pt;mso-wrap-distance-right:0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«Разработка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307975" distL="300355" distR="290830" simplePos="0" relativeHeight="125829406" behindDoc="0" locked="0" layoutInCell="1" allowOverlap="1">
            <wp:simplePos x="0" y="0"/>
            <wp:positionH relativeFrom="page">
              <wp:posOffset>495300</wp:posOffset>
            </wp:positionH>
            <wp:positionV relativeFrom="margin">
              <wp:posOffset>-68580</wp:posOffset>
            </wp:positionV>
            <wp:extent cx="895985" cy="621665"/>
            <wp:wrapSquare wrapText="right"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895985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309245</wp:posOffset>
                </wp:positionH>
                <wp:positionV relativeFrom="margin">
                  <wp:posOffset>556260</wp:posOffset>
                </wp:positionV>
                <wp:extent cx="1256030" cy="304800"/>
                <wp:wrapNone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тнмпи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on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■ v r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24.350000000000001pt;margin-top:43.799999999999997pt;width:98.900000000000006pt;height:24.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тнмпи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on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 v r ■ ■ ■ ■ %■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0" w:name="bookmark20"/>
      <w:bookmarkStart w:id="21" w:name="bookmark2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Нормативно-правовое сопровождение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Департамента общего образования Томской области от 22.04.2021 № 718-р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реализации мероприятий регионального Проекта»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утвержден перечень муниципальных образований Томской области, включенных в реализацию регионального Проекта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2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2021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2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2022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2900" w:right="0" w:firstLine="0"/>
        <w:jc w:val="left"/>
        <w:sectPr>
          <w:headerReference w:type="default" r:id="rId65"/>
          <w:footerReference w:type="default" r:id="rId66"/>
          <w:footnotePr>
            <w:pos w:val="pageBottom"/>
            <w:numFmt w:val="decimal"/>
            <w:numRestart w:val="continuous"/>
          </w:footnotePr>
          <w:pgSz w:w="14669" w:h="11321" w:orient="landscape"/>
          <w:pgMar w:top="819" w:left="424" w:right="574" w:bottom="1195" w:header="391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2023 г.</w:t>
      </w:r>
    </w:p>
    <w:p>
      <w:pPr>
        <w:widowControl w:val="0"/>
        <w:spacing w:line="1" w:lineRule="exact"/>
      </w:pPr>
      <w:r>
        <w:drawing>
          <wp:anchor distT="0" distB="301625" distL="303530" distR="294005" simplePos="0" relativeHeight="125829407" behindDoc="0" locked="0" layoutInCell="1" allowOverlap="1">
            <wp:simplePos x="0" y="0"/>
            <wp:positionH relativeFrom="page">
              <wp:posOffset>516890</wp:posOffset>
            </wp:positionH>
            <wp:positionV relativeFrom="paragraph">
              <wp:posOffset>12700</wp:posOffset>
            </wp:positionV>
            <wp:extent cx="890270" cy="621665"/>
            <wp:wrapSquare wrapText="right"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637540</wp:posOffset>
                </wp:positionV>
                <wp:extent cx="1258570" cy="298450"/>
                <wp:wrapNone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тлыпиол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 vril I I %■ 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5.800000000000001pt;margin-top:50.200000000000003pt;width:99.099999999999994pt;height:23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тлыпиол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 vril I I %■ 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муниципальных образований Томской области,</w:t>
        <w:br/>
        <w:t>включенных в реализацию регионального Проекта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соответствии с Распоряжением Департамента общего</w:t>
        <w:br/>
        <w:t xml:space="preserve">образования Томской области от 22.04.2021 № 718-р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</w:t>
        <w:br/>
        <w:t>реализации мероприятий регионального Проекта»)</w:t>
      </w:r>
    </w:p>
    <w:p>
      <w:pPr>
        <w:pStyle w:val="Style61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2021 г.</w:t>
      </w:r>
      <w:bookmarkEnd w:id="22"/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«Асиновский район»;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«Город Стрежевой»;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«Город Томск»;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«ЗАТО Северск»;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«Колпашевский район»;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8" w:val="left"/>
        </w:tabs>
        <w:bidi w:val="0"/>
        <w:spacing w:before="0" w:after="1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«Кривошеинский район».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20" w:line="240" w:lineRule="auto"/>
        <w:ind w:left="10860" w:right="0" w:firstLine="0"/>
        <w:jc w:val="left"/>
        <w:rPr>
          <w:sz w:val="46"/>
          <w:szCs w:val="46"/>
        </w:rPr>
      </w:pPr>
      <w:bookmarkStart w:id="24" w:name="bookmark24"/>
      <w:bookmarkStart w:id="25" w:name="bookmark25"/>
      <w:r>
        <w:rPr>
          <w:rFonts w:ascii="Arial" w:eastAsia="Arial" w:hAnsi="Arial" w:cs="Arial"/>
          <w:color w:val="E4A449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>Про</w:t>
      </w:r>
      <w:bookmarkEnd w:id="24"/>
      <w:bookmarkEnd w:id="25"/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69"/>
          <w:footerReference w:type="default" r:id="rId70"/>
          <w:footnotePr>
            <w:pos w:val="pageBottom"/>
            <w:numFmt w:val="decimal"/>
            <w:numRestart w:val="continuous"/>
          </w:footnotePr>
          <w:pgSz w:w="14669" w:h="11321" w:orient="landscape"/>
          <w:pgMar w:top="216" w:left="463" w:right="545" w:bottom="734" w:header="0" w:footer="306" w:gutter="0"/>
          <w:cols w:space="720"/>
          <w:noEndnote/>
          <w:rtlGutter w:val="0"/>
          <w:docGrid w:linePitch="360"/>
        </w:sectPr>
      </w:pPr>
      <w:r>
        <w:drawing>
          <wp:anchor distT="0" distB="301625" distL="303530" distR="294005" simplePos="0" relativeHeight="125829408" behindDoc="0" locked="0" layoutInCell="1" allowOverlap="1">
            <wp:simplePos x="0" y="0"/>
            <wp:positionH relativeFrom="page">
              <wp:posOffset>608330</wp:posOffset>
            </wp:positionH>
            <wp:positionV relativeFrom="margin">
              <wp:posOffset>0</wp:posOffset>
            </wp:positionV>
            <wp:extent cx="890270" cy="621665"/>
            <wp:wrapSquare wrapText="right"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margin">
                  <wp:posOffset>624840</wp:posOffset>
                </wp:positionV>
                <wp:extent cx="1258570" cy="298450"/>
                <wp:wrapNone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тлыпиол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 vril I I %■ 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33.pt;margin-top:49.200000000000003pt;width:99.099999999999994pt;height:23.5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тлыпиол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 vril I I %■ 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6520" distB="758825" distL="114300" distR="4744085" simplePos="0" relativeHeight="125829409" behindDoc="0" locked="0" layoutInCell="1" allowOverlap="1">
                <wp:simplePos x="0" y="0"/>
                <wp:positionH relativeFrom="page">
                  <wp:posOffset>397510</wp:posOffset>
                </wp:positionH>
                <wp:positionV relativeFrom="margin">
                  <wp:posOffset>2233930</wp:posOffset>
                </wp:positionV>
                <wp:extent cx="3837305" cy="2770505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37305" cy="2770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в 2022 г.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«Бакчарский район»;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«Верхнекетский район»;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«Каргасокский район»;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«Парабельский район»;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«Чаинский район»;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«Шегарский район».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31.300000000000001pt;margin-top:175.90000000000001pt;width:302.14999999999998pt;height:218.15000000000001pt;z-index:-125829344;mso-wrap-distance-left:9.pt;mso-wrap-distance-top:7.5999999999999996pt;mso-wrap-distance-right:373.55000000000001pt;mso-wrap-distance-bottom:5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в 2022 г.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«Бакчарский район»;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«Верхнекетский район»;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«Каргасокский район»;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«Парабельский район»;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«Чаинский район»;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«Шегарский район».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0800" distB="0" distL="4436110" distR="114300" simplePos="0" relativeHeight="125829411" behindDoc="0" locked="0" layoutInCell="1" allowOverlap="1">
                <wp:simplePos x="0" y="0"/>
                <wp:positionH relativeFrom="page">
                  <wp:posOffset>4719320</wp:posOffset>
                </wp:positionH>
                <wp:positionV relativeFrom="margin">
                  <wp:posOffset>2188210</wp:posOffset>
                </wp:positionV>
                <wp:extent cx="4145280" cy="3575050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5280" cy="3575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в 2023 г.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«Александровский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«Город Кедровый»;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«Зырянский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«Кожевниковский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«Молчановский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«Первомайский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«Тегульдетский район»;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МО «Томский район».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371.60000000000002pt;margin-top:172.30000000000001pt;width:326.39999999999998pt;height:281.5pt;z-index:-125829342;mso-wrap-distance-left:349.30000000000001pt;mso-wrap-distance-top:4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в 2023 г.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«Александровский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«Город Кедровый»;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«Зырянский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«Кожевниковский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«Молчановский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«Первомайский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«Тегульдетский район»;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МО «Томский район».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317500" distB="0" distL="114300" distR="114300" simplePos="0" relativeHeight="125829413" behindDoc="0" locked="0" layoutInCell="1" allowOverlap="1">
            <wp:simplePos x="0" y="0"/>
            <wp:positionH relativeFrom="page">
              <wp:posOffset>7292340</wp:posOffset>
            </wp:positionH>
            <wp:positionV relativeFrom="margin">
              <wp:posOffset>6026150</wp:posOffset>
            </wp:positionV>
            <wp:extent cx="1688465" cy="402590"/>
            <wp:wrapTopAndBottom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168846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муниципальных образований Томской области,</w:t>
        <w:br/>
        <w:t>включенных в реализацию регионального Проекта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соответствии с Распоряжением Департамента общего</w:t>
        <w:br/>
        <w:t xml:space="preserve">образования Томской области от 22.04.2021 № 718-р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</w:t>
        <w:br/>
        <w:t>реализации мероприятий регионального Проекта»)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895985" cy="621665"/>
            <wp:docPr id="119" name="Picutr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895985" cy="621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6FC1C9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тнмпи</w:t>
      </w:r>
      <w:r>
        <w:rPr>
          <w:color w:val="6FC1C9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on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■ v r ■ ■ ■ ■ %■</w:t>
      </w:r>
    </w:p>
    <w:p>
      <w:pPr>
        <w:widowControl w:val="0"/>
        <w:spacing w:after="8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Форум «Современное детство: инструменты повышения</w:t>
        <w:br/>
        <w:t>качества образования»</w:t>
      </w:r>
    </w:p>
    <w:p>
      <w:pPr>
        <w:pStyle w:val="Style6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27 апреля 2021 г.</w:t>
      </w:r>
      <w:bookmarkEnd w:id="26"/>
      <w:bookmarkEnd w:id="27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20495" cy="542290"/>
            <wp:docPr id="120" name="Picutr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1420495" cy="5422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Презентация регионального Проекта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(Вторина Е.В., заместитель начальника Департамента общего</w:t>
        <w:br/>
        <w:t>образования Томской области)</w:t>
      </w:r>
      <w:r>
        <w:br w:type="page"/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307975" distL="300355" distR="290830" simplePos="0" relativeHeight="125829414" behindDoc="0" locked="0" layoutInCell="1" allowOverlap="1">
            <wp:simplePos x="0" y="0"/>
            <wp:positionH relativeFrom="page">
              <wp:posOffset>516890</wp:posOffset>
            </wp:positionH>
            <wp:positionV relativeFrom="margin">
              <wp:posOffset>492125</wp:posOffset>
            </wp:positionV>
            <wp:extent cx="895985" cy="621665"/>
            <wp:wrapSquare wrapText="right"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95985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margin">
                  <wp:posOffset>1116965</wp:posOffset>
                </wp:positionV>
                <wp:extent cx="1256030" cy="304800"/>
                <wp:wrapNone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тнмпи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on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■ v r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26.050000000000001pt;margin-top:87.950000000000003pt;width:98.900000000000006pt;height:24.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тнмпи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on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 v r ■ ■ ■ ■ %■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8" w:name="bookmark28"/>
      <w:bookmarkStart w:id="29" w:name="bookmark2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Нормативно-правовое сопровождение</w:t>
      </w:r>
      <w:bookmarkEnd w:id="28"/>
      <w:bookmarkEnd w:id="2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Департамента общего образования Томской области от 22.04.2021 № 718-р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реализации мероприятий регионального Проекта»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52" w:lineRule="auto"/>
        <w:ind w:left="0" w:right="0" w:firstLine="0"/>
        <w:jc w:val="left"/>
        <w:sectPr>
          <w:headerReference w:type="default" r:id="rId81"/>
          <w:footerReference w:type="default" r:id="rId82"/>
          <w:footnotePr>
            <w:pos w:val="pageBottom"/>
            <w:numFmt w:val="decimal"/>
            <w:numRestart w:val="continuous"/>
          </w:footnotePr>
          <w:pgSz w:w="14669" w:h="11321" w:orient="landscape"/>
          <w:pgMar w:top="216" w:left="463" w:right="545" w:bottom="7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муниципальным образованиям, включенным в реализацию Проекта в 2021 году, определить образовательные организации, реализующие программы дошкольного образования, участвующие в разработке и внедрении программ Проекта (не менее 70%)</w:t>
      </w:r>
    </w:p>
    <w:p>
      <w:pPr>
        <w:widowControl w:val="0"/>
        <w:spacing w:line="1" w:lineRule="exact"/>
      </w:pPr>
      <w:r>
        <w:drawing>
          <wp:anchor distT="0" distB="307975" distL="300355" distR="290830" simplePos="0" relativeHeight="125829415" behindDoc="0" locked="0" layoutInCell="1" allowOverlap="1">
            <wp:simplePos x="0" y="0"/>
            <wp:positionH relativeFrom="page">
              <wp:posOffset>600710</wp:posOffset>
            </wp:positionH>
            <wp:positionV relativeFrom="paragraph">
              <wp:posOffset>12700</wp:posOffset>
            </wp:positionV>
            <wp:extent cx="895985" cy="621665"/>
            <wp:wrapSquare wrapText="right"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895985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637540</wp:posOffset>
                </wp:positionV>
                <wp:extent cx="1256030" cy="304800"/>
                <wp:wrapNone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тнмпи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on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■ v r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32.649999999999999pt;margin-top:50.200000000000003pt;width:98.900000000000006pt;height:24.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тнмпи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on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 v r ■ ■ ■ ■ %■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Нормативно-правовое сопровождение</w:t>
      </w:r>
      <w:bookmarkEnd w:id="32"/>
      <w:bookmarkEnd w:id="3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Департамента общего образования Томской области от 04.06.2021 № 1011-р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реализации мероприятий регионального Проекта»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100" w:line="252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 перечень координаторов муниципальных образований Томской области, курирующих реализацию регионального Проекта; (</w:t>
      </w:r>
      <w:r>
        <w:rPr>
          <w:b/>
          <w:bCs/>
          <w:color w:val="C00000"/>
          <w:spacing w:val="0"/>
          <w:w w:val="100"/>
          <w:position w:val="0"/>
          <w:shd w:val="clear" w:color="auto" w:fill="auto"/>
          <w:lang w:val="ru-RU" w:eastAsia="ru-RU" w:bidi="ru-RU"/>
        </w:rPr>
        <w:t>21 координатор)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76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 перечень образовательных организаций, осуществляющих образовательную деятельность по образовательным программам дошкольного образования и присмотр и уход, участвующих в разработке и внедрении программы Проекта в 2021 году. </w:t>
      </w:r>
      <w:r>
        <w:rPr>
          <w:b/>
          <w:bCs/>
          <w:color w:val="C00000"/>
          <w:spacing w:val="0"/>
          <w:w w:val="100"/>
          <w:position w:val="0"/>
          <w:shd w:val="clear" w:color="auto" w:fill="auto"/>
          <w:lang w:val="ru-RU" w:eastAsia="ru-RU" w:bidi="ru-RU"/>
        </w:rPr>
        <w:t>(103 организации)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220" w:firstLine="0"/>
        <w:jc w:val="right"/>
        <w:rPr>
          <w:sz w:val="46"/>
          <w:szCs w:val="46"/>
        </w:rPr>
      </w:pPr>
      <w:r>
        <w:rPr>
          <w:rFonts w:ascii="Arial" w:eastAsia="Arial" w:hAnsi="Arial" w:cs="Arial"/>
          <w:b/>
          <w:bCs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flpoSTEMP</w:t>
      </w:r>
      <w:r>
        <w:br w:type="page"/>
      </w:r>
    </w:p>
    <w:p>
      <w:pPr>
        <w:widowControl w:val="0"/>
        <w:spacing w:line="1" w:lineRule="exact"/>
      </w:pPr>
      <w:r>
        <w:drawing>
          <wp:anchor distT="289560" distB="526415" distL="167640" distR="158750" simplePos="0" relativeHeight="125829416" behindDoc="0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289560</wp:posOffset>
            </wp:positionV>
            <wp:extent cx="932815" cy="481330"/>
            <wp:wrapTopAndBottom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932815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0</wp:posOffset>
                </wp:positionV>
                <wp:extent cx="228600" cy="359410"/>
                <wp:wrapNone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shd w:val="clear" w:color="auto" w:fill="auto"/>
                                <w:lang w:val="ru-RU" w:eastAsia="ru-RU" w:bidi="ru-RU"/>
                              </w:rPr>
                              <w:t>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74.400000000000006pt;margin-top:0;width:18.pt;height:28.30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ru-RU" w:eastAsia="ru-RU" w:bidi="ru-RU"/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768350</wp:posOffset>
                </wp:positionV>
                <wp:extent cx="1256030" cy="250190"/>
                <wp:wrapNone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 xml:space="preserve">ТЛЫПИОЛ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w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а а е%а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25.449999999999999pt;margin-top:60.5pt;width:98.900000000000006pt;height:19.699999999999999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left"/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ТЛЫПИОЛ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w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а а е%а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631190" distB="288290" distL="0" distR="0" simplePos="0" relativeHeight="125829417" behindDoc="0" locked="0" layoutInCell="1" allowOverlap="1">
                <wp:simplePos x="0" y="0"/>
                <wp:positionH relativeFrom="page">
                  <wp:posOffset>3303905</wp:posOffset>
                </wp:positionH>
                <wp:positionV relativeFrom="paragraph">
                  <wp:posOffset>631190</wp:posOffset>
                </wp:positionV>
                <wp:extent cx="2944495" cy="377825"/>
                <wp:wrapTopAndBottom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0" w:name="bookmark30"/>
                            <w:bookmarkStart w:id="31" w:name="bookmark31"/>
                            <w:r>
                              <w:rPr>
                                <w:color w:val="59595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KPI </w:t>
                            </w:r>
                            <w:r>
                              <w:rPr>
                                <w:color w:val="59595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проекта </w:t>
                            </w:r>
                            <w:r>
                              <w:rPr>
                                <w:color w:val="59595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(2024 </w:t>
                            </w:r>
                            <w:r>
                              <w:rPr>
                                <w:color w:val="59595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г.)</w:t>
                            </w:r>
                            <w:bookmarkEnd w:id="30"/>
                            <w:bookmarkEnd w:id="3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260.14999999999998pt;margin-top:49.700000000000003pt;width:231.84999999999999pt;height:29.75pt;z-index:-125829336;mso-wrap-distance-left:0;mso-wrap-distance-top:49.700000000000003pt;mso-wrap-distance-right:0;mso-wrap-distance-bottom:22.699999999999999pt;mso-position-horizontal-relative:page" filled="f" stroked="f">
                <v:textbox inset="0,0,0,0">
                  <w:txbxContent>
                    <w:p>
                      <w:pPr>
                        <w:pStyle w:val="Style6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0" w:name="bookmark30"/>
                      <w:bookmarkStart w:id="31" w:name="bookmark31"/>
                      <w:r>
                        <w:rPr>
                          <w:color w:val="595959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KPI </w:t>
                      </w:r>
                      <w:r>
                        <w:rPr>
                          <w:color w:val="595959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проекта </w:t>
                      </w:r>
                      <w:r>
                        <w:rPr>
                          <w:color w:val="595959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(2024 </w:t>
                      </w:r>
                      <w:r>
                        <w:rPr>
                          <w:color w:val="595959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г.)</w:t>
                      </w:r>
                      <w:bookmarkEnd w:id="30"/>
                      <w:bookmarkEnd w:id="3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5009 ученико-мест оснащенных современной материально-технической базой по одному из направлений Проекта (2021 г.);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Разработка муниципальных программ развития пространственного мышления дошкольников как основы формирования естественно-научных, цифровых и инженерных компетенций человека будущего;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3214" w:val="left"/>
        </w:tabs>
        <w:bidi w:val="0"/>
        <w:spacing w:before="0" w:after="0" w:line="276" w:lineRule="auto"/>
        <w:ind w:left="0" w:right="0" w:firstLine="0"/>
        <w:jc w:val="left"/>
        <w:rPr>
          <w:sz w:val="36"/>
          <w:szCs w:val="36"/>
        </w:rPr>
      </w:pPr>
      <w:r>
        <w:rPr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2 региональных, 4 межмуниципальных и 20 муниципальных мероприятий, реализуемых в рамках Проекта (ежегодно начиная с 2022 года; 2021 год - не менее 50 </w:t>
      </w:r>
      <w:r>
        <w:rPr>
          <w:color w:val="376092"/>
          <w:spacing w:val="0"/>
          <w:w w:val="100"/>
          <w:position w:val="0"/>
          <w:sz w:val="36"/>
          <w:szCs w:val="36"/>
          <w:u w:val="single"/>
          <w:shd w:val="clear" w:color="auto" w:fill="auto"/>
          <w:lang w:val="ru-RU" w:eastAsia="ru-RU" w:bidi="ru-RU"/>
        </w:rPr>
        <w:t>%);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100 % педагогов освоили программы дополнительного профессионального образования по направлениям Проекта (к 2024 г.);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0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100 % ДОУ реализуют программы по направлениям Проекта (к 2024 г.);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Не менее 75 % детей охвачено дополнительным образованием по направлениям Проекта (к 2024 г.).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right"/>
        <w:rPr>
          <w:sz w:val="32"/>
          <w:szCs w:val="32"/>
        </w:rPr>
        <w:sectPr>
          <w:headerReference w:type="default" r:id="rId87"/>
          <w:footerReference w:type="default" r:id="rId88"/>
          <w:footnotePr>
            <w:pos w:val="pageBottom"/>
            <w:numFmt w:val="decimal"/>
            <w:numRestart w:val="continuous"/>
          </w:footnotePr>
          <w:pgSz w:w="14669" w:h="11321" w:orient="landscape"/>
          <w:pgMar w:top="1086" w:left="595" w:right="403" w:bottom="529" w:header="658" w:footer="101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898989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ripoSTEIVF</w:t>
      </w:r>
    </w:p>
    <w:p>
      <w:pPr>
        <w:pStyle w:val="Style6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19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76200</wp:posOffset>
                </wp:positionV>
                <wp:extent cx="1256030" cy="301625"/>
                <wp:wrapSquare wrapText="bothSides"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тлыпиол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1859C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en-US" w:eastAsia="en-US" w:bidi="en-US"/>
                              </w:rPr>
                              <w:t>l wil nil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25.449999999999999pt;margin-top:6.pt;width:98.900000000000006pt;height:23.75pt;z-index:-12582933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тлыпиол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31859C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l wil nil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4" w:name="bookmark34"/>
      <w:bookmarkStart w:id="35" w:name="bookmark35"/>
      <w:r>
        <w:rPr>
          <w:color w:val="595959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KPI </w:t>
      </w:r>
      <w:r>
        <w:rPr>
          <w:color w:val="59595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проекта </w:t>
      </w:r>
      <w:r>
        <w:rPr>
          <w:color w:val="595959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 II </w:t>
      </w:r>
      <w:r>
        <w:rPr>
          <w:color w:val="595959"/>
          <w:spacing w:val="0"/>
          <w:w w:val="100"/>
          <w:position w:val="0"/>
          <w:shd w:val="clear" w:color="auto" w:fill="auto"/>
          <w:lang w:val="ru-RU" w:eastAsia="ru-RU" w:bidi="ru-RU"/>
        </w:rPr>
        <w:t>полугодие 2021г.)</w:t>
      </w:r>
      <w:bookmarkEnd w:id="34"/>
      <w:bookmarkEnd w:id="3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4" w:val="left"/>
        </w:tabs>
        <w:bidi w:val="0"/>
        <w:spacing w:before="0" w:after="12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5009 ученико-мест оснащенных современной материально-технической базой по одному из направлений Проекта (2021 г.); (уточняется);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80" w:val="left"/>
        </w:tabs>
        <w:bidi w:val="0"/>
        <w:spacing w:before="0" w:after="26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разработано </w:t>
      </w:r>
      <w:r>
        <w:rPr>
          <w:b/>
          <w:bCs/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30% муниципальных программ </w:t>
      </w: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развития пространственного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мышления дошкольников как основы формирования естественно-научных, цифровых и инженерных компетенций человека будущего;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80" w:val="left"/>
        </w:tabs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проведено </w:t>
      </w:r>
      <w:r>
        <w:rPr>
          <w:b/>
          <w:bCs/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2 региональных </w:t>
      </w: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мероприятия в рамках Проекта;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80" w:val="left"/>
        </w:tabs>
        <w:bidi w:val="0"/>
        <w:spacing w:before="0" w:after="40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3 муниципальных </w:t>
      </w: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мероприятия;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4" w:val="left"/>
        </w:tabs>
        <w:bidi w:val="0"/>
        <w:spacing w:before="0" w:after="54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40404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% (уточняется) педагогов освоили программы дополнительного профессионального образования по направлениям Проекта;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 xml:space="preserve">* 103 детских сада (27%) </w:t>
      </w:r>
      <w:r>
        <w:rPr>
          <w:color w:val="376092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реализуют программы по направлениям Проекта;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54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% (уточняется) детей охвачено дополнительным образованием по направлениям Проекта.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right"/>
        <w:rPr>
          <w:sz w:val="32"/>
          <w:szCs w:val="32"/>
        </w:rPr>
        <w:sectPr>
          <w:headerReference w:type="default" r:id="rId89"/>
          <w:footerReference w:type="default" r:id="rId90"/>
          <w:footnotePr>
            <w:pos w:val="pageBottom"/>
            <w:numFmt w:val="decimal"/>
            <w:numRestart w:val="continuous"/>
          </w:footnotePr>
          <w:pgSz w:w="14669" w:h="11321" w:orient="landscape"/>
          <w:pgMar w:top="1086" w:left="595" w:right="403" w:bottom="529" w:header="0" w:footer="101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898989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ПровТЕЙ*</w:t>
      </w:r>
    </w:p>
    <w:p>
      <w:pPr>
        <w:widowControl w:val="0"/>
        <w:spacing w:after="999"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883920" cy="621665"/>
            <wp:docPr id="143" name="Picutr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883920" cy="621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6FC1C9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ТНЫПИ</w:t>
      </w:r>
      <w:r>
        <w:rPr>
          <w:color w:val="6FC1C9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DH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 waa aa%a **</w:t>
      </w:r>
    </w:p>
    <w:p>
      <w:pPr>
        <w:widowControl w:val="0"/>
        <w:spacing w:after="9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  <w:rPr>
          <w:sz w:val="72"/>
          <w:szCs w:val="72"/>
        </w:rPr>
      </w:pPr>
      <w:r>
        <w:rPr>
          <w:rFonts w:ascii="Calibri" w:eastAsia="Calibri" w:hAnsi="Calibri" w:cs="Calibri"/>
          <w:b/>
          <w:bCs/>
          <w:color w:val="595959"/>
          <w:spacing w:val="0"/>
          <w:w w:val="100"/>
          <w:position w:val="0"/>
          <w:sz w:val="72"/>
          <w:szCs w:val="72"/>
          <w:shd w:val="clear" w:color="auto" w:fill="auto"/>
          <w:lang w:val="ru-RU" w:eastAsia="ru-RU" w:bidi="ru-RU"/>
        </w:rPr>
        <w:t>Мониторинг</w:t>
        <w:br/>
        <w:t>(образовательные организации,</w:t>
        <w:br/>
        <w:t>реализующие программы</w:t>
        <w:br/>
        <w:t>дошкольного образования)</w:t>
      </w:r>
      <w:r>
        <w:br w:type="page"/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на муниципальном уровне</w:t>
      </w:r>
      <w:bookmarkEnd w:id="36"/>
      <w:bookmarkEnd w:id="37"/>
    </w:p>
    <w:p>
      <w:pPr>
        <w:pStyle w:val="Style2"/>
        <w:keepNext w:val="0"/>
        <w:keepLines w:val="0"/>
        <w:widowControl w:val="0"/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bidi w:val="0"/>
        <w:spacing w:before="0" w:after="580" w:line="240" w:lineRule="auto"/>
        <w:ind w:left="3420" w:right="0" w:firstLine="0"/>
        <w:jc w:val="left"/>
        <w:rPr>
          <w:sz w:val="36"/>
          <w:szCs w:val="36"/>
        </w:rPr>
      </w:pPr>
      <w:r>
        <w:drawing>
          <wp:anchor distT="0" distB="0" distL="0" distR="0" simplePos="0" relativeHeight="125829421" behindDoc="0" locked="0" layoutInCell="1" allowOverlap="1">
            <wp:simplePos x="0" y="0"/>
            <wp:positionH relativeFrom="page">
              <wp:posOffset>6933565</wp:posOffset>
            </wp:positionH>
            <wp:positionV relativeFrom="paragraph">
              <wp:posOffset>63500</wp:posOffset>
            </wp:positionV>
            <wp:extent cx="804545" cy="396240"/>
            <wp:wrapSquare wrapText="left"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804545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FFFFF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(в соответствии с Дорожной картой Проекта)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Разработка муниципальной программы развития пространственного мышления дошкольников/ Разработка нормативных документов по внедрению Программы;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базовых организаций (стажировочных площадок) по естественно-научному, цифровому и инженерному направлениям;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условий в дошкольных образовательных организациях Томской области для внедрения Проекта (основной деятельности и дополнительного образования);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условий для создания новых мест дополнительного образования детей по развитию пространственного мышления дошкольников в дошкольных образовательных организациях Томской области;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системы муниципальных мероприятий для демонстрации способностей дошкольников в естественнонаучных, цифровых и инженерных направлениях;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Размещение и ежегодная актуализация на сайтах муниципалитетов разделов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программы Проекта.</w:t>
      </w:r>
      <w:r>
        <w:br w:type="page"/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на уровне образовательной организации</w:t>
      </w:r>
      <w:bookmarkEnd w:id="38"/>
      <w:bookmarkEnd w:id="3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|^|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vertAlign w:val="superscript"/>
          <w:lang w:val="ru-RU" w:eastAsia="ru-RU" w:bidi="ru-RU"/>
        </w:rPr>
        <w:t>в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|^||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vertAlign w:val="superscript"/>
          <w:lang w:val="ru-RU" w:eastAsia="ru-RU" w:bidi="ru-RU"/>
        </w:rPr>
        <w:t>к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vertAlign w:val="superscript"/>
          <w:lang w:val="ru-RU" w:eastAsia="ru-RU" w:bidi="ru-RU"/>
        </w:rPr>
        <w:t>рто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vertAlign w:val="superscript"/>
          <w:lang w:val="ru-RU" w:eastAsia="ru-RU" w:bidi="ru-RU"/>
        </w:rPr>
        <w:t>Проек</w:t>
      </w:r>
      <w:r>
        <w:rPr>
          <w:rFonts w:ascii="Calibri" w:eastAsia="Calibri" w:hAnsi="Calibri" w:cs="Calibri"/>
          <w:b/>
          <w:bCs/>
          <w:color w:val="EBEBE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||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Разработка и внедрение программ развития пространственного мышления дошкольников в основную деятельность и дополнительное образование детей;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Разработка нормативных документов по внедрению Программы;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bidi w:val="0"/>
        <w:spacing w:before="0" w:after="2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Размещение и ежегодная актуализация на сайте образовательной организации разделов программы Проекта;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новых мест дополнительного образования детей по развитию пространственного мышления дошкольников;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0" w:val="left"/>
        </w:tabs>
        <w:bidi w:val="0"/>
        <w:spacing w:before="0" w:after="12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пространственного мышления дошкольников / Формирование исследовательских и технологических компетенций у детей дошкольного возраста;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профессиональной компетенции педагогов по естественнонаучному, цифровому и инженерному направлениям;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7695565</wp:posOffset>
                </wp:positionH>
                <wp:positionV relativeFrom="paragraph">
                  <wp:posOffset>558800</wp:posOffset>
                </wp:positionV>
                <wp:extent cx="1310640" cy="323215"/>
                <wp:wrapSquare wrapText="bothSides"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9898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npoST^W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605.95000000000005pt;margin-top:44.pt;width:103.2pt;height:25.449999999999999pt;z-index:-1258293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9898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npoST^W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Обновление материально-технической базы для реализации программ естественнонаучного, цифрового и инженерного направлений.</w:t>
      </w:r>
      <w:r>
        <w:br w:type="page"/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drawing>
          <wp:anchor distT="0" distB="307975" distL="201930" distR="195580" simplePos="0" relativeHeight="125829424" behindDoc="0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146050</wp:posOffset>
            </wp:positionV>
            <wp:extent cx="890270" cy="621665"/>
            <wp:wrapSquare wrapText="right"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8902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margin">
                  <wp:posOffset>770890</wp:posOffset>
                </wp:positionV>
                <wp:extent cx="1261745" cy="304800"/>
                <wp:wrapNone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тлмпиоп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■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29.350000000000001pt;margin-top:60.700000000000003pt;width:99.349999999999994pt;height:24.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тлмпиоп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■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■ ■ ■ ■ %■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0" w:name="bookmark40"/>
      <w:bookmarkStart w:id="41" w:name="bookmark41"/>
      <w:r>
        <w:rPr>
          <w:rFonts w:ascii="Times New Roman" w:eastAsia="Times New Roman" w:hAnsi="Times New Roman" w:cs="Times New Roman"/>
          <w:color w:val="595959"/>
          <w:spacing w:val="0"/>
          <w:w w:val="100"/>
          <w:position w:val="0"/>
          <w:shd w:val="clear" w:color="auto" w:fill="auto"/>
          <w:lang w:val="ru-RU" w:eastAsia="ru-RU" w:bidi="ru-RU"/>
        </w:rPr>
        <w:t>Структура Программы реализации Проекта</w:t>
      </w:r>
      <w:bookmarkEnd w:id="40"/>
      <w:bookmarkEnd w:id="41"/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0" w:line="240" w:lineRule="auto"/>
        <w:ind w:left="0" w:right="0" w:firstLine="0"/>
        <w:jc w:val="left"/>
        <w:rPr>
          <w:sz w:val="42"/>
          <w:szCs w:val="42"/>
        </w:rPr>
      </w:pPr>
      <w:r>
        <w:rPr>
          <w:b/>
          <w:b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Пояснительная записка: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520" w:right="0" w:firstLine="20"/>
        <w:jc w:val="left"/>
        <w:rPr>
          <w:sz w:val="42"/>
          <w:szCs w:val="42"/>
        </w:rPr>
      </w:pPr>
      <w:r>
        <w:rPr>
          <w:b/>
          <w:b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Актуальность; Нормативно-правовые документы;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520" w:line="240" w:lineRule="auto"/>
        <w:ind w:left="0" w:right="0" w:firstLine="0"/>
        <w:jc w:val="left"/>
        <w:rPr>
          <w:sz w:val="42"/>
          <w:szCs w:val="42"/>
        </w:rPr>
      </w:pPr>
      <w:r>
        <w:rPr>
          <w:b/>
          <w:b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Цель и задачи Программы (для муниципалитета, для ОО);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520" w:line="240" w:lineRule="auto"/>
        <w:ind w:left="0" w:right="0" w:firstLine="0"/>
        <w:jc w:val="left"/>
        <w:rPr>
          <w:sz w:val="42"/>
          <w:szCs w:val="42"/>
        </w:rPr>
      </w:pPr>
      <w:r>
        <w:rPr>
          <w:b/>
          <w:b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План мероприятий по выполнению Дорожной карты Проекта;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0" w:val="left"/>
        </w:tabs>
        <w:bidi w:val="0"/>
        <w:spacing w:before="0" w:after="2020" w:line="240" w:lineRule="auto"/>
        <w:ind w:left="520" w:right="0" w:hanging="520"/>
        <w:jc w:val="left"/>
        <w:rPr>
          <w:sz w:val="42"/>
          <w:szCs w:val="42"/>
        </w:rPr>
      </w:pPr>
      <w:r>
        <w:rPr>
          <w:b/>
          <w:bCs/>
          <w:color w:val="000000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Ожидаемые результаты (количественные (обхват детей (ученико- мест), кол-во педагогов, прошедших обучение по направлениям Проекта, кол-во мероприятий и др.) и качественные).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1580" w:firstLine="0"/>
        <w:jc w:val="right"/>
        <w:rPr>
          <w:sz w:val="46"/>
          <w:szCs w:val="46"/>
        </w:rPr>
        <w:sectPr>
          <w:headerReference w:type="default" r:id="rId97"/>
          <w:footerReference w:type="default" r:id="rId98"/>
          <w:headerReference w:type="first" r:id="rId99"/>
          <w:footerReference w:type="first" r:id="rId100"/>
          <w:footnotePr>
            <w:pos w:val="pageBottom"/>
            <w:numFmt w:val="decimal"/>
            <w:numRestart w:val="continuous"/>
          </w:footnotePr>
          <w:pgSz w:w="14669" w:h="11321" w:orient="landscape"/>
          <w:pgMar w:top="127" w:left="455" w:right="543" w:bottom="534" w:header="0" w:footer="3" w:gutter="0"/>
          <w:cols w:space="720"/>
          <w:noEndnote/>
          <w:titlePg/>
          <w:rtlGutter w:val="0"/>
          <w:docGrid w:linePitch="360"/>
        </w:sectPr>
      </w:pPr>
      <w:bookmarkStart w:id="42" w:name="bookmark42"/>
      <w:bookmarkStart w:id="43" w:name="bookmark43"/>
      <w:r>
        <w:rPr>
          <w:rFonts w:ascii="Arial" w:eastAsia="Arial" w:hAnsi="Arial" w:cs="Arial"/>
          <w:color w:val="E4A449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>Про</w:t>
      </w:r>
      <w:bookmarkEnd w:id="42"/>
      <w:bookmarkEnd w:id="43"/>
    </w:p>
    <w:p>
      <w:pPr>
        <w:widowControl w:val="0"/>
        <w:spacing w:before="45" w:after="4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669" w:h="11321" w:orient="landscape"/>
          <w:pgMar w:top="361" w:left="282" w:right="400" w:bottom="32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88265" distB="321310" distL="186055" distR="179705" simplePos="0" relativeHeight="125829425" behindDoc="0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88265</wp:posOffset>
            </wp:positionV>
            <wp:extent cx="890270" cy="359410"/>
            <wp:wrapTopAndBottom/>
            <wp:docPr id="154" name="Shap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89027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447675</wp:posOffset>
                </wp:positionV>
                <wp:extent cx="1256030" cy="304800"/>
                <wp:wrapNone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ru-RU" w:eastAsia="ru-RU" w:bidi="ru-RU"/>
                              </w:rPr>
                              <w:t>тнмпи</w:t>
                            </w:r>
                            <w:r>
                              <w:rPr>
                                <w:color w:val="6FC1C9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on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■ w r ■ ■ ■ ■ %■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23.449999999999999pt;margin-top:35.25pt;width:98.900000000000006pt;height:24.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ru-RU" w:eastAsia="ru-RU" w:bidi="ru-RU"/>
                        </w:rPr>
                        <w:t>тнмпи</w:t>
                      </w:r>
                      <w:r>
                        <w:rPr>
                          <w:color w:val="6FC1C9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on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■ w r ■ ■ ■ ■ %■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38760" distL="0" distR="0" simplePos="0" relativeHeight="125829426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0</wp:posOffset>
                </wp:positionV>
                <wp:extent cx="4517390" cy="527050"/>
                <wp:wrapTopAndBottom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1739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4" w:name="bookmark44"/>
                            <w:bookmarkStart w:id="45" w:name="bookmark45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Инструментарий проекта</w:t>
                            </w:r>
                            <w:bookmarkEnd w:id="44"/>
                            <w:bookmarkEnd w:id="4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237.05000000000001pt;margin-top:0;width:355.69999999999999pt;height:41.5pt;z-index:-125829327;mso-wrap-distance-left:0;mso-wrap-distance-right:0;mso-wrap-distance-bottom:18.800000000000001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4" w:name="bookmark44"/>
                      <w:bookmarkStart w:id="45" w:name="bookmark45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Инструментарий проекта</w:t>
                      </w:r>
                      <w:bookmarkEnd w:id="44"/>
                      <w:bookmarkEnd w:id="4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33" w:lineRule="auto"/>
        <w:ind w:left="0" w:right="0" w:firstLine="0"/>
        <w:jc w:val="center"/>
        <w:rPr>
          <w:sz w:val="40"/>
          <w:szCs w:val="40"/>
        </w:rPr>
      </w:pP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Оценки сформированности основ технической, цифровой</w:t>
        <w:br/>
        <w:t>и естественнонаучной направленностей у детей в ДОУ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700" w:right="0" w:firstLine="0"/>
        <w:jc w:val="left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«Маршрутный лист наблюдения» ()</w:t>
      </w:r>
    </w:p>
    <w:tbl>
      <w:tblPr>
        <w:tblOverlap w:val="never"/>
        <w:jc w:val="center"/>
        <w:tblLayout w:type="fixed"/>
      </w:tblPr>
      <w:tblGrid>
        <w:gridCol w:w="619"/>
        <w:gridCol w:w="2208"/>
        <w:gridCol w:w="2194"/>
        <w:gridCol w:w="2405"/>
        <w:gridCol w:w="2030"/>
        <w:gridCol w:w="2462"/>
        <w:gridCol w:w="1704"/>
      </w:tblGrid>
      <w:tr>
        <w:trPr>
          <w:trHeight w:val="15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4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Показатели основ технической подготовки детей 4-5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Показатели основ технической подготовки детей 5-6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Показатели основ технической подготовки детей 6-7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Целевые ориентиры на этапе завершения дошкольного образования из ФГОС ДО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УУД в соответствие ФГОС НОО</w:t>
            </w: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Компетенции инженера (по Квалификационно му справочнику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40404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Цифровые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 основ цифровой подготовки детей 4-5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Показатели основ цифровой подготовки детей 5-6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40404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Показатели основ цифровой подготовки детей 6-7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0404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Естественно</w:t>
              <w:softHyphen/>
              <w:t>научная компетенция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19" w:line="1" w:lineRule="exact"/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right"/>
        <w:rPr>
          <w:sz w:val="46"/>
          <w:szCs w:val="46"/>
        </w:rPr>
      </w:pPr>
      <w:bookmarkStart w:id="46" w:name="bookmark46"/>
      <w:bookmarkStart w:id="47" w:name="bookmark47"/>
      <w:r>
        <w:rPr>
          <w:rFonts w:ascii="Arial" w:eastAsia="Arial" w:hAnsi="Arial" w:cs="Arial"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ripoSTE^</w:t>
      </w:r>
      <w:bookmarkEnd w:id="46"/>
      <w:bookmarkEnd w:id="47"/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  <w:rPr>
          <w:sz w:val="32"/>
          <w:szCs w:val="32"/>
        </w:rPr>
      </w:pPr>
      <w:r>
        <w:drawing>
          <wp:anchor distT="0" distB="0" distL="50800" distR="50800" simplePos="0" relativeHeight="125829428" behindDoc="0" locked="0" layoutInCell="1" allowOverlap="1">
            <wp:simplePos x="0" y="0"/>
            <wp:positionH relativeFrom="page">
              <wp:posOffset>364490</wp:posOffset>
            </wp:positionH>
            <wp:positionV relativeFrom="paragraph">
              <wp:posOffset>12700</wp:posOffset>
            </wp:positionV>
            <wp:extent cx="1237615" cy="865505"/>
            <wp:wrapSquare wrapText="right"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1237615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План мероприятий на II полугодие 2021 г. по реализации проекта развития пространственного мышления дошкольников как основы формирования </w:t>
      </w:r>
      <w:r>
        <w:rPr>
          <w:b/>
          <w:bCs/>
          <w:color w:val="898989"/>
          <w:spacing w:val="0"/>
          <w:w w:val="100"/>
          <w:position w:val="0"/>
          <w:sz w:val="32"/>
          <w:szCs w:val="32"/>
          <w:shd w:val="clear" w:color="auto" w:fill="auto"/>
          <w:vertAlign w:val="subscript"/>
          <w:lang w:val="ru-RU" w:eastAsia="ru-RU" w:bidi="ru-RU"/>
        </w:rPr>
        <w:t>С|</w:t>
      </w:r>
      <w:r>
        <w:rPr>
          <w:b/>
          <w:bCs/>
          <w:color w:val="898989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дф 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естественно-научных, цифровых и инженерных компетенций человека будущего</w:t>
      </w:r>
    </w:p>
    <w:tbl>
      <w:tblPr>
        <w:tblOverlap w:val="never"/>
        <w:jc w:val="center"/>
        <w:tblLayout w:type="fixed"/>
      </w:tblPr>
      <w:tblGrid>
        <w:gridCol w:w="5429"/>
        <w:gridCol w:w="8544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Планируемые мероприятия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II полугодие 2021 г.</w:t>
            </w:r>
          </w:p>
        </w:tc>
      </w:tr>
      <w:tr>
        <w:trPr>
          <w:trHeight w:val="14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Курсы повышения квалификации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для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педагогов, реализующих программы дошкольного образования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Развитие пространственного мышления дошкольников как основы формирования естественно-научных, цифровых и инженерных компетенций человека будущего (сентябрь);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>STEM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-образование в рамках реализации ФГОС ДО (октябрь).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по представлению и диссеминации опыта муниципалитетов, организаций, реализующих программы дошкольного образования по развитию пространственного мышления дошкольников: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Семинары-совещания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- «Развитие пространственного мышления дошкольников как основа формирования естественно-научных, цифровых и инженерных компетенций человека будущего» (октябрь).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Фестивали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Август.PRO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  <w:t xml:space="preserve">«STEM.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Фест» (фестиваль успешных педагогических практик в рамках реализации Проекта (партнеры Республика Мордовия, Сахалинская область, Московская область);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Публикация сборника материалов участников Фестиваля (сентябрь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октябрь).</w:t>
            </w:r>
          </w:p>
        </w:tc>
      </w:tr>
      <w:tr>
        <w:trPr>
          <w:trHeight w:val="1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- Форумы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«Ярмарка педагогических идей - 2021» на базе МАДОУ «Верхнекетский детский сад» (ноябрь);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Публикация сборника материалов участников «Ярмарки педагогических идей» (ноябрь - декабрь).</w:t>
            </w:r>
          </w:p>
        </w:tc>
      </w:tr>
      <w:tr>
        <w:trPr>
          <w:trHeight w:val="10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для демонстрации способностей дошкольников в естественнонаучных, цифровых и инженерных направлениях: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- Конференция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45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Детская конференция «ПроSTEM» (октябрь);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442" w:val="left"/>
              </w:tabs>
              <w:bidi w:val="0"/>
              <w:spacing w:before="0" w:after="0" w:line="240" w:lineRule="auto"/>
              <w:ind w:left="540" w:right="0" w:hanging="5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Кубок Губернатора Томской области по образовательной робототехнике для детей (ноябрь месяц).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40" w:right="0" w:firstLine="0"/>
              <w:jc w:val="left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898989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en-US" w:eastAsia="en-US" w:bidi="en-US"/>
              </w:rPr>
              <w:t>ripoSTElVF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  <w:rPr>
          <w:sz w:val="64"/>
          <w:szCs w:val="64"/>
        </w:rPr>
      </w:pPr>
      <w:r>
        <w:drawing>
          <wp:anchor distT="0" distB="0" distL="88900" distR="88900" simplePos="0" relativeHeight="125829429" behindDoc="0" locked="0" layoutInCell="1" allowOverlap="1">
            <wp:simplePos x="0" y="0"/>
            <wp:positionH relativeFrom="page">
              <wp:posOffset>534035</wp:posOffset>
            </wp:positionH>
            <wp:positionV relativeFrom="margin">
              <wp:posOffset>158750</wp:posOffset>
            </wp:positionV>
            <wp:extent cx="920750" cy="865505"/>
            <wp:wrapSquare wrapText="right"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92075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 xml:space="preserve">Мероприятия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AerycT.PRO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в рамках проекта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240" w:right="0" w:firstLine="0"/>
        <w:jc w:val="left"/>
        <w:rPr>
          <w:sz w:val="58"/>
          <w:szCs w:val="58"/>
        </w:rPr>
      </w:pPr>
      <w:r>
        <w:drawing>
          <wp:anchor distT="457200" distB="0" distL="8890" distR="0" simplePos="0" relativeHeight="125829430" behindDoc="0" locked="0" layoutInCell="1" allowOverlap="1">
            <wp:simplePos x="0" y="0"/>
            <wp:positionH relativeFrom="page">
              <wp:posOffset>414655</wp:posOffset>
            </wp:positionH>
            <wp:positionV relativeFrom="margin">
              <wp:posOffset>1337945</wp:posOffset>
            </wp:positionV>
            <wp:extent cx="2035810" cy="2035810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64" name="Shap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2035810" cy="20358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margin">
                  <wp:posOffset>880745</wp:posOffset>
                </wp:positionV>
                <wp:extent cx="82550" cy="155575"/>
                <wp:wrapNone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31.949999999999999pt;margin-top:69.349999999999994pt;width:6.5pt;height:12.25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■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 xml:space="preserve">1. </w:t>
      </w: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 xml:space="preserve">Очное мероприятие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>для муниципальных координаторов, руководителей ОО (ТОИПКРО, Пирогова 10);</w:t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8"/>
          <w:szCs w:val="58"/>
        </w:rPr>
      </w:pPr>
      <w:bookmarkStart w:id="48" w:name="bookmark48"/>
      <w:bookmarkStart w:id="49" w:name="bookmark49"/>
      <w:r>
        <w:rPr>
          <w:color w:val="0070C0"/>
          <w:spacing w:val="0"/>
          <w:w w:val="100"/>
          <w:position w:val="0"/>
          <w:sz w:val="58"/>
          <w:szCs w:val="58"/>
          <w:shd w:val="clear" w:color="auto" w:fill="auto"/>
          <w:vertAlign w:val="superscript"/>
          <w:lang w:val="ru-RU" w:eastAsia="ru-RU" w:bidi="ru-RU"/>
        </w:rPr>
        <w:t>18 20 августа</w:t>
      </w:r>
      <w:r>
        <w:rPr>
          <w:color w:val="0070C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 xml:space="preserve">2. </w:t>
      </w:r>
      <w:r>
        <w:rPr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 xml:space="preserve">фестиваль </w:t>
      </w:r>
      <w:r>
        <w:rPr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en-US" w:eastAsia="en-US" w:bidi="en-US"/>
        </w:rPr>
        <w:t>«STEM.</w:t>
      </w:r>
      <w:r>
        <w:rPr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ru-RU" w:eastAsia="ru-RU" w:bidi="ru-RU"/>
        </w:rPr>
        <w:t>Фест»</w:t>
      </w:r>
      <w:bookmarkEnd w:id="48"/>
      <w:bookmarkEnd w:id="49"/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0" w:line="182" w:lineRule="auto"/>
        <w:ind w:left="0" w:right="0" w:firstLine="840"/>
        <w:jc w:val="left"/>
      </w:pPr>
      <w:bookmarkStart w:id="50" w:name="bookmark50"/>
      <w:bookmarkStart w:id="51" w:name="bookmark51"/>
      <w:r>
        <w:rPr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2021 г.</w:t>
      </w:r>
      <w:bookmarkEnd w:id="50"/>
      <w:bookmarkEnd w:id="5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3660" w:right="0" w:firstLine="2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Очное мероприятие для педагогов реализующих программы дошкольного образования по направлениям проекта;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3660" w:right="0" w:firstLine="2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(Online)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применением дистанционных технологий.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  <w:rPr>
          <w:sz w:val="46"/>
          <w:szCs w:val="46"/>
        </w:rPr>
      </w:pP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STENT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954770" cy="4748530"/>
            <wp:docPr id="168" name="Picutr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8954770" cy="4748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  <w:rPr>
          <w:sz w:val="64"/>
          <w:szCs w:val="64"/>
        </w:rPr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Подразделения - Кафедра дошкольного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54" w:lineRule="auto"/>
        <w:ind w:left="0" w:right="0" w:firstLine="0"/>
        <w:jc w:val="center"/>
        <w:rPr>
          <w:sz w:val="64"/>
          <w:szCs w:val="64"/>
        </w:rPr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и начального образования - Региональный</w:t>
        <w:br/>
        <w:t>проект ПроSTEM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STEIV28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220"/>
        <w:jc w:val="left"/>
        <w:rPr>
          <w:sz w:val="40"/>
          <w:szCs w:val="40"/>
        </w:rPr>
      </w:pP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■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 xml:space="preserve"> 0г</w:t>
      </w: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■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 xml:space="preserve"> П</w:t>
      </w:r>
      <w:r>
        <w:rPr>
          <w:rFonts w:ascii="Arial" w:eastAsia="Arial" w:hAnsi="Arial" w:cs="Arial"/>
          <w:b/>
          <w:bCs/>
          <w:color w:val="31859C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■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 xml:space="preserve"> 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 xml:space="preserve">wi </w:t>
      </w:r>
      <w:r>
        <w:rPr>
          <w:rFonts w:ascii="Calibri" w:eastAsia="Calibri" w:hAnsi="Calibri" w:cs="Calibri"/>
          <w:b/>
          <w:bCs/>
          <w:color w:val="31859C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8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ru-RU" w:eastAsia="ru-RU" w:bidi="ru-RU"/>
        </w:rPr>
        <w:t>Контакты: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8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ru-RU" w:eastAsia="ru-RU" w:bidi="ru-RU"/>
        </w:rPr>
        <w:t>г. Томск, ул. Пирогова, 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580" w:right="0" w:firstLine="2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ru-RU" w:eastAsia="ru-RU" w:bidi="ru-RU"/>
        </w:rPr>
        <w:t>Томский областной институт повышения квалификации и переподготовки работников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8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ru-RU" w:eastAsia="ru-RU" w:bidi="ru-RU"/>
        </w:rPr>
        <w:t>Кафедра дошкольного и начального образования, ауд. 226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8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en-US" w:eastAsia="en-US" w:bidi="en-US"/>
        </w:rPr>
        <w:t>E-mail:</w:t>
      </w:r>
      <w:r>
        <w:fldChar w:fldCharType="begin"/>
      </w:r>
      <w:r>
        <w:rPr/>
        <w:instrText> HYPERLINK "mailto:doshtomsk@mail.ru" </w:instrText>
      </w:r>
      <w:r>
        <w:fldChar w:fldCharType="separate"/>
      </w: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doshtomsk@mail.ru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33" w:lineRule="auto"/>
        <w:ind w:left="0" w:right="0" w:firstLine="580"/>
        <w:jc w:val="left"/>
      </w:pPr>
      <w:r>
        <w:rPr>
          <w:rFonts w:ascii="Calibri" w:eastAsia="Calibri" w:hAnsi="Calibri" w:cs="Calibri"/>
          <w:b/>
          <w:bCs/>
          <w:color w:val="1F497D"/>
          <w:spacing w:val="0"/>
          <w:w w:val="100"/>
          <w:position w:val="0"/>
          <w:shd w:val="clear" w:color="auto" w:fill="auto"/>
          <w:lang w:val="ru-RU" w:eastAsia="ru-RU" w:bidi="ru-RU"/>
        </w:rPr>
        <w:t>Телефон: 8 (3822) 90-20-55, 8 909 549 06 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80" w:right="0" w:firstLine="20"/>
        <w:jc w:val="left"/>
      </w:pPr>
      <w:r>
        <w:rPr>
          <w:rFonts w:ascii="Calibri" w:eastAsia="Calibri" w:hAnsi="Calibri" w:cs="Calibri"/>
          <w:b/>
          <w:bCs/>
          <w:color w:val="002060"/>
          <w:spacing w:val="0"/>
          <w:w w:val="100"/>
          <w:position w:val="0"/>
          <w:shd w:val="clear" w:color="auto" w:fill="auto"/>
          <w:lang w:val="ru-RU" w:eastAsia="ru-RU" w:bidi="ru-RU"/>
        </w:rPr>
        <w:t>Татьяна Сергеевна Горохова, заведующий кафедрой дошкольного и начального образования;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80" w:right="0" w:firstLine="20"/>
        <w:jc w:val="left"/>
      </w:pPr>
      <w:r>
        <w:rPr>
          <w:rFonts w:ascii="Calibri" w:eastAsia="Calibri" w:hAnsi="Calibri" w:cs="Calibri"/>
          <w:b/>
          <w:bCs/>
          <w:color w:val="002060"/>
          <w:spacing w:val="0"/>
          <w:w w:val="100"/>
          <w:position w:val="0"/>
          <w:shd w:val="clear" w:color="auto" w:fill="auto"/>
          <w:lang w:val="ru-RU" w:eastAsia="ru-RU" w:bidi="ru-RU"/>
        </w:rPr>
        <w:t>Светлана Викторовна Пономарёва, старший преподаватель КДиНО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173" w:lineRule="auto"/>
        <w:ind w:left="0" w:right="0" w:firstLine="0"/>
        <w:jc w:val="left"/>
        <w:rPr>
          <w:sz w:val="32"/>
          <w:szCs w:val="32"/>
        </w:rPr>
      </w:pPr>
      <w:r>
        <w:drawing>
          <wp:anchor distT="0" distB="756285" distL="376555" distR="361315" simplePos="0" relativeHeight="125829431" behindDoc="0" locked="0" layoutInCell="1" allowOverlap="1">
            <wp:simplePos x="0" y="0"/>
            <wp:positionH relativeFrom="page">
              <wp:posOffset>515620</wp:posOffset>
            </wp:positionH>
            <wp:positionV relativeFrom="margin">
              <wp:posOffset>164465</wp:posOffset>
            </wp:positionV>
            <wp:extent cx="1090930" cy="335280"/>
            <wp:wrapTopAndBottom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109093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93065" distB="363220" distL="349250" distR="348615" simplePos="0" relativeHeight="12582943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margin">
                  <wp:posOffset>557530</wp:posOffset>
                </wp:positionV>
                <wp:extent cx="1130935" cy="332105"/>
                <wp:wrapTopAndBottom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  <w:shd w:val="clear" w:color="auto" w:fill="auto"/>
                                <w:lang w:val="ru-RU" w:eastAsia="ru-RU" w:bidi="ru-RU"/>
                              </w:rPr>
                              <w:t>ПППТпш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38.450000000000003pt;margin-top:43.899999999999999pt;width:89.049999999999997pt;height:26.149999999999999pt;z-index:-125829321;mso-wrap-distance-left:27.5pt;mso-wrap-distance-top:30.949999999999999pt;mso-wrap-distance-right:27.449999999999999pt;mso-wrap-distance-bottom:28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ru-RU" w:eastAsia="ru-RU" w:bidi="ru-RU"/>
                        </w:rPr>
                        <w:t>ПППТпш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28345" distB="635" distL="114300" distR="114300" simplePos="0" relativeHeight="125829434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margin">
                  <wp:posOffset>892810</wp:posOffset>
                </wp:positionV>
                <wp:extent cx="1600200" cy="359410"/>
                <wp:wrapTopAndBottom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020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C1C9"/>
                                <w:spacing w:val="0"/>
                                <w:w w:val="100"/>
                                <w:position w:val="0"/>
                                <w:sz w:val="46"/>
                                <w:szCs w:val="46"/>
                                <w:shd w:val="clear" w:color="auto" w:fill="auto"/>
                                <w:lang w:val="ru-RU" w:eastAsia="ru-RU" w:bidi="ru-RU"/>
                              </w:rPr>
                              <w:t>тпипиол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19.949999999999999pt;margin-top:70.299999999999997pt;width:126.pt;height:28.300000000000001pt;z-index:-125829319;mso-wrap-distance-left:9.pt;mso-wrap-distance-top:57.350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6FC1C9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ru-RU" w:eastAsia="ru-RU" w:bidi="ru-RU"/>
                        </w:rPr>
                        <w:t>тпипиол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Calibri" w:eastAsia="Calibri" w:hAnsi="Calibri" w:cs="Calibri"/>
          <w:color w:val="40404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 xml:space="preserve">Томский областной </w:t>
      </w:r>
      <w:r>
        <w:rPr>
          <w:rFonts w:ascii="Calibri" w:eastAsia="Calibri" w:hAnsi="Calibri" w:cs="Calibri"/>
          <w:color w:val="31859C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институтам </w:t>
      </w:r>
      <w:r>
        <w:rPr>
          <w:rFonts w:ascii="Calibri" w:eastAsia="Calibri" w:hAnsi="Calibri" w:cs="Calibri"/>
          <w:color w:val="31859C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?Ж=*образования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61" w:left="282" w:right="400" w:bottom="329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436" behindDoc="0" locked="0" layoutInCell="1" allowOverlap="1">
            <wp:simplePos x="0" y="0"/>
            <wp:positionH relativeFrom="page">
              <wp:posOffset>2945130</wp:posOffset>
            </wp:positionH>
            <wp:positionV relativeFrom="margin">
              <wp:posOffset>15240</wp:posOffset>
            </wp:positionV>
            <wp:extent cx="6290945" cy="4121150"/>
            <wp:wrapSquare wrapText="bothSides"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6290945" cy="41211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52" w:name="bookmark52"/>
      <w:bookmarkStart w:id="53" w:name="bookmark53"/>
      <w:r>
        <w:rPr>
          <w:rFonts w:ascii="Arial" w:eastAsia="Arial" w:hAnsi="Arial" w:cs="Arial"/>
          <w:color w:val="898989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npoSTElVF</w:t>
      </w:r>
      <w:bookmarkEnd w:id="52"/>
      <w:bookmarkEnd w:id="53"/>
    </w:p>
    <w:p>
      <w:pPr>
        <w:widowControl w:val="0"/>
        <w:spacing w:line="59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0" w:right="0" w:bottom="21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37" behindDoc="0" locked="0" layoutInCell="1" allowOverlap="1">
                <wp:simplePos x="0" y="0"/>
                <wp:positionH relativeFrom="page">
                  <wp:posOffset>104140</wp:posOffset>
                </wp:positionH>
                <wp:positionV relativeFrom="paragraph">
                  <wp:posOffset>12700</wp:posOffset>
                </wp:positionV>
                <wp:extent cx="3169920" cy="1743710"/>
                <wp:wrapSquare wrapText="bothSides"/>
                <wp:docPr id="177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9920" cy="1743710"/>
                        </a:xfrm>
                        <a:prstGeom prst="rect"/>
                        <a:solidFill>
                          <a:srgbClr val="B1B1B1"/>
                        </a:solidFill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B1B1B1"/>
                                <w:left w:val="single" w:sz="0" w:space="0" w:color="B1B1B1"/>
                                <w:bottom w:val="single" w:sz="0" w:space="0" w:color="B1B1B1"/>
                                <w:right w:val="single" w:sz="0" w:space="0" w:color="B1B1B1"/>
                              </w:pBdr>
                              <w:shd w:val="clear" w:color="auto" w:fill="B1B1B1"/>
                              <w:bidi w:val="0"/>
                              <w:spacing w:before="200" w:after="0" w:line="240" w:lineRule="auto"/>
                              <w:ind w:left="0" w:right="0" w:firstLine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  <w:shd w:val="clear" w:color="auto" w:fill="auto"/>
                                <w:lang w:val="ru-RU" w:eastAsia="ru-RU" w:bidi="ru-RU"/>
                              </w:rPr>
                              <w:t>Реализация</w:t>
                              <w:br/>
                              <w:t>регионального</w:t>
                              <w:br/>
                              <w:t>проекта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8.1999999999999993pt;margin-top:1.pt;width:249.59999999999999pt;height:137.30000000000001pt;z-index:-125829316;mso-wrap-distance-left:9.pt;mso-wrap-distance-right:9.pt;mso-position-horizontal-relative:page" fillcolor="#B1B1B1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B1B1B1"/>
                          <w:left w:val="single" w:sz="0" w:space="0" w:color="B1B1B1"/>
                          <w:bottom w:val="single" w:sz="0" w:space="0" w:color="B1B1B1"/>
                          <w:right w:val="single" w:sz="0" w:space="0" w:color="B1B1B1"/>
                        </w:pBdr>
                        <w:shd w:val="clear" w:color="auto" w:fill="B1B1B1"/>
                        <w:bidi w:val="0"/>
                        <w:spacing w:before="200" w:after="0" w:line="240" w:lineRule="auto"/>
                        <w:ind w:left="0" w:right="0" w:firstLine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  <w:lang w:val="ru-RU" w:eastAsia="ru-RU" w:bidi="ru-RU"/>
                        </w:rPr>
                        <w:t>Реализация</w:t>
                        <w:br/>
                        <w:t>регионального</w:t>
                        <w:br/>
                        <w:t>проекта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pBdr>
          <w:top w:val="single" w:sz="0" w:space="0" w:color="0D9FB6"/>
          <w:left w:val="single" w:sz="0" w:space="0" w:color="0D9FB6"/>
          <w:bottom w:val="single" w:sz="0" w:space="0" w:color="0D9FB6"/>
          <w:right w:val="single" w:sz="0" w:space="0" w:color="0D9FB6"/>
        </w:pBdr>
        <w:shd w:val="clear" w:color="auto" w:fill="0D9FB6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5597" w:right="370" w:bottom="21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Развитие пространственного мышления</w:t>
        <w:br/>
        <w:t>дошкольников как основы формирования</w:t>
        <w:br/>
        <w:t>естественно-научных, цифровых</w:t>
        <w:br/>
        <w:t>и инженерных компетенций человека будущего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669" w:h="11321" w:orient="landscape"/>
          <w:pgMar w:top="343" w:left="0" w:right="0" w:bottom="2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4003" w:h="634" w:wrap="none" w:vAnchor="text" w:hAnchor="page" w:x="10144" w:y="391"/>
        <w:widowControl w:val="0"/>
        <w:pBdr>
          <w:top w:val="single" w:sz="0" w:space="0" w:color="676863"/>
          <w:left w:val="single" w:sz="0" w:space="0" w:color="676863"/>
          <w:bottom w:val="single" w:sz="0" w:space="0" w:color="676863"/>
          <w:right w:val="single" w:sz="0" w:space="0" w:color="676863"/>
        </w:pBdr>
        <w:shd w:val="clear" w:color="auto" w:fill="676863"/>
        <w:bidi w:val="0"/>
        <w:spacing w:before="0" w:after="0" w:line="240" w:lineRule="auto"/>
        <w:ind w:left="0" w:right="0" w:firstLine="0"/>
        <w:jc w:val="left"/>
        <w:rPr>
          <w:sz w:val="48"/>
          <w:szCs w:val="48"/>
        </w:rPr>
      </w:pPr>
      <w:r>
        <w:rPr>
          <w:rFonts w:ascii="Calibri" w:eastAsia="Calibri" w:hAnsi="Calibri" w:cs="Calibri"/>
          <w:color w:val="FFFFFF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ТОИПКРО 2021 год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2042795</wp:posOffset>
            </wp:positionH>
            <wp:positionV relativeFrom="paragraph">
              <wp:posOffset>12700</wp:posOffset>
            </wp:positionV>
            <wp:extent cx="7193280" cy="79248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7193280" cy="792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4669" w:h="11321" w:orient="landscape"/>
      <w:pgMar w:top="343" w:left="154" w:right="135" w:bottom="2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6258560</wp:posOffset>
              </wp:positionV>
              <wp:extent cx="1664335" cy="38417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64335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npoSTElU^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2.5pt;margin-top:492.80000000000001pt;width:131.05000000000001pt;height:30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npoSTElU^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7194550</wp:posOffset>
              </wp:positionH>
              <wp:positionV relativeFrom="page">
                <wp:posOffset>6492875</wp:posOffset>
              </wp:positionV>
              <wp:extent cx="1676400" cy="39624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0" cy="3962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npoSTEl/F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566.5pt;margin-top:511.25pt;width:132.pt;height:31.199999999999999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npoSTEl/F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7216140</wp:posOffset>
              </wp:positionH>
              <wp:positionV relativeFrom="page">
                <wp:posOffset>6786245</wp:posOffset>
              </wp:positionV>
              <wp:extent cx="1572895" cy="27432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2895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npoSTENT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568.20000000000005pt;margin-top:534.35000000000002pt;width:123.84999999999999pt;height:21.600000000000001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8070850</wp:posOffset>
              </wp:positionH>
              <wp:positionV relativeFrom="page">
                <wp:posOffset>6912610</wp:posOffset>
              </wp:positionV>
              <wp:extent cx="755650" cy="219710"/>
              <wp:wrapNone/>
              <wp:docPr id="152" name="Shape 1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565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1859C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1859C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</w:rPr>
                            <w:t>!^'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8" type="#_x0000_t202" style="position:absolute;margin-left:635.5pt;margin-top:544.29999999999995pt;width:59.5pt;height:17.300000000000001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1859C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1859C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</w:rPr>
                      <w:t>!^'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7346315</wp:posOffset>
              </wp:positionH>
              <wp:positionV relativeFrom="page">
                <wp:posOffset>6727825</wp:posOffset>
              </wp:positionV>
              <wp:extent cx="1657985" cy="35687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7985" cy="356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npoSTEI^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578.45000000000005pt;margin-top:529.75pt;width:130.55000000000001pt;height:28.1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npoSTEI^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7375525</wp:posOffset>
              </wp:positionH>
              <wp:positionV relativeFrom="page">
                <wp:posOffset>6304915</wp:posOffset>
              </wp:positionV>
              <wp:extent cx="1578610" cy="28067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861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npoSTElVT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580.75pt;margin-top:496.44999999999999pt;width:124.3pt;height:22.1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npoSTElVT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7239000</wp:posOffset>
              </wp:positionH>
              <wp:positionV relativeFrom="page">
                <wp:posOffset>6494780</wp:posOffset>
              </wp:positionV>
              <wp:extent cx="1664335" cy="33528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64335" cy="3352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npoSTElVF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570.pt;margin-top:511.39999999999998pt;width:131.05000000000001pt;height:26.39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npoSTElVF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7239000</wp:posOffset>
              </wp:positionH>
              <wp:positionV relativeFrom="page">
                <wp:posOffset>6428740</wp:posOffset>
              </wp:positionV>
              <wp:extent cx="1676400" cy="39624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0" cy="3962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npoSTElOF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570.pt;margin-top:506.19999999999999pt;width:132.pt;height:31.199999999999999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7185025</wp:posOffset>
              </wp:positionH>
              <wp:positionV relativeFrom="page">
                <wp:posOffset>6492875</wp:posOffset>
              </wp:positionV>
              <wp:extent cx="1676400" cy="39624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0" cy="3962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98989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shd w:val="clear" w:color="auto" w:fill="auto"/>
                            </w:rPr>
                            <w:t>npoSTEl/F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565.75pt;margin-top:511.25pt;width:132.pt;height:31.199999999999999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98989"/>
                        <w:spacing w:val="0"/>
                        <w:w w:val="100"/>
                        <w:position w:val="0"/>
                        <w:sz w:val="46"/>
                        <w:szCs w:val="46"/>
                        <w:shd w:val="clear" w:color="auto" w:fill="auto"/>
                      </w:rPr>
                      <w:t>npoSTEl/F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8695690</wp:posOffset>
              </wp:positionH>
              <wp:positionV relativeFrom="page">
                <wp:posOffset>6622415</wp:posOffset>
              </wp:positionV>
              <wp:extent cx="133985" cy="9779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398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98989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684.70000000000005pt;margin-top:521.45000000000005pt;width:10.550000000000001pt;height:7.7000000000000002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898989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974725</wp:posOffset>
              </wp:positionH>
              <wp:positionV relativeFrom="page">
                <wp:posOffset>6304915</wp:posOffset>
              </wp:positionV>
              <wp:extent cx="8074025" cy="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80740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5pt;margin-top:496.44999999999999pt;width:63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396875</wp:posOffset>
              </wp:positionV>
              <wp:extent cx="1212850" cy="8413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2850" cy="841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212850" cy="841375"/>
                                <wp:docPr id="26" name="Picutre 2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212850" cy="8413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9.5pt;margin-top:31.25pt;width:95.5pt;height:66.25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212850" cy="841375"/>
                          <wp:docPr id="28" name="Picutre 2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212850" cy="8413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814705</wp:posOffset>
              </wp:positionV>
              <wp:extent cx="2334895" cy="32893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4895" cy="3289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595959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  <w:shd w:val="clear" w:color="auto" w:fill="auto"/>
                              <w:lang w:val="ru-RU" w:eastAsia="ru-RU" w:bidi="ru-RU"/>
                            </w:rPr>
                            <w:t>Цель проекта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07.44999999999999pt;margin-top:64.150000000000006pt;width:183.84999999999999pt;height:25.89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595959"/>
                        <w:spacing w:val="0"/>
                        <w:w w:val="100"/>
                        <w:position w:val="0"/>
                        <w:sz w:val="64"/>
                        <w:szCs w:val="64"/>
                        <w:shd w:val="clear" w:color="auto" w:fill="auto"/>
                        <w:lang w:val="ru-RU" w:eastAsia="ru-RU" w:bidi="ru-RU"/>
                      </w:rPr>
                      <w:t>Цель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378460</wp:posOffset>
              </wp:positionV>
              <wp:extent cx="210185" cy="17970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75.099999999999994pt;margin-top:29.800000000000001pt;width:16.550000000000001pt;height:14.15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387985</wp:posOffset>
              </wp:positionV>
              <wp:extent cx="890270" cy="62166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0270" cy="621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90270" cy="621665"/>
                                <wp:docPr id="34" name="Picutre 3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90270" cy="6216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2.5pt;margin-top:30.550000000000001pt;width:70.099999999999994pt;height:48.950000000000003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90270" cy="62166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90270" cy="6216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820420</wp:posOffset>
              </wp:positionV>
              <wp:extent cx="2401570" cy="29273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01570" cy="292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595959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shd w:val="clear" w:color="auto" w:fill="auto"/>
                              <w:lang w:val="ru-RU" w:eastAsia="ru-RU" w:bidi="ru-RU"/>
                            </w:rPr>
                            <w:t>Задачи проекта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94.5pt;margin-top:64.599999999999994pt;width:189.09999999999999pt;height:23.0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595959"/>
                        <w:spacing w:val="0"/>
                        <w:w w:val="100"/>
                        <w:position w:val="0"/>
                        <w:sz w:val="56"/>
                        <w:szCs w:val="56"/>
                        <w:shd w:val="clear" w:color="auto" w:fill="auto"/>
                        <w:lang w:val="ru-RU" w:eastAsia="ru-RU" w:bidi="ru-RU"/>
                      </w:rPr>
                      <w:t>Задачи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111125</wp:posOffset>
              </wp:positionV>
              <wp:extent cx="892810" cy="62166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2810" cy="6216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95985" cy="621665"/>
                                <wp:docPr id="47" name="Picutre 4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Picture 4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95985" cy="62166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2.200000000000003pt;margin-top:8.75pt;width:70.299999999999997pt;height:48.950000000000003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95985" cy="621665"/>
                          <wp:docPr id="49" name="Picutre 4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" name="Picture 4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95985" cy="6216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532130</wp:posOffset>
              </wp:positionV>
              <wp:extent cx="2731135" cy="33528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1135" cy="3352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595959"/>
                              <w:spacing w:val="0"/>
                              <w:w w:val="100"/>
                              <w:position w:val="0"/>
                              <w:sz w:val="64"/>
                              <w:szCs w:val="64"/>
                              <w:shd w:val="clear" w:color="auto" w:fill="auto"/>
                              <w:lang w:val="ru-RU" w:eastAsia="ru-RU" w:bidi="ru-RU"/>
                            </w:rPr>
                            <w:t>Задачи проекта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290.80000000000001pt;margin-top:41.899999999999999pt;width:215.05000000000001pt;height:26.39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595959"/>
                        <w:spacing w:val="0"/>
                        <w:w w:val="100"/>
                        <w:position w:val="0"/>
                        <w:sz w:val="64"/>
                        <w:szCs w:val="64"/>
                        <w:shd w:val="clear" w:color="auto" w:fill="auto"/>
                        <w:lang w:val="ru-RU" w:eastAsia="ru-RU" w:bidi="ru-RU"/>
                      </w:rPr>
                      <w:t>Задачи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C1C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0">
    <w:name w:val="Заголовок №3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7">
    <w:name w:val="Подпись к картинке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color w:val="31859C"/>
      <w:sz w:val="18"/>
      <w:szCs w:val="18"/>
      <w:u w:val="none"/>
    </w:rPr>
  </w:style>
  <w:style w:type="character" w:customStyle="1" w:styleId="CharStyle31">
    <w:name w:val="Колонтитул (2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37">
    <w:name w:val="Заголовок №1_"/>
    <w:basedOn w:val="DefaultParagraphFont"/>
    <w:link w:val="Style36"/>
    <w:rPr>
      <w:rFonts w:ascii="Calibri" w:eastAsia="Calibri" w:hAnsi="Calibri" w:cs="Calibri"/>
      <w:b/>
      <w:bCs/>
      <w:i w:val="0"/>
      <w:iCs w:val="0"/>
      <w:smallCaps w:val="0"/>
      <w:strike w:val="0"/>
      <w:color w:val="595959"/>
      <w:sz w:val="64"/>
      <w:szCs w:val="64"/>
      <w:u w:val="none"/>
    </w:rPr>
  </w:style>
  <w:style w:type="character" w:customStyle="1" w:styleId="CharStyle42">
    <w:name w:val="Заголовок №2_"/>
    <w:basedOn w:val="DefaultParagraphFont"/>
    <w:link w:val="Style41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62">
    <w:name w:val="Заголовок №4_"/>
    <w:basedOn w:val="DefaultParagraphFont"/>
    <w:link w:val="Styl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9">
    <w:name w:val="Заголовок №3"/>
    <w:basedOn w:val="Normal"/>
    <w:link w:val="CharStyle10"/>
    <w:pPr>
      <w:widowControl w:val="0"/>
      <w:shd w:val="clear" w:color="auto" w:fill="FFFFFF"/>
      <w:spacing w:after="240"/>
      <w:jc w:val="center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31859C"/>
      <w:sz w:val="18"/>
      <w:szCs w:val="18"/>
      <w:u w:val="none"/>
    </w:rPr>
  </w:style>
  <w:style w:type="paragraph" w:customStyle="1" w:styleId="Style30">
    <w:name w:val="Колонтитул (2)"/>
    <w:basedOn w:val="Normal"/>
    <w:link w:val="CharStyle3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36">
    <w:name w:val="Заголовок №1"/>
    <w:basedOn w:val="Normal"/>
    <w:link w:val="CharStyle37"/>
    <w:pPr>
      <w:widowControl w:val="0"/>
      <w:shd w:val="clear" w:color="auto" w:fill="FFFFFF"/>
      <w:spacing w:after="102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color w:val="595959"/>
      <w:sz w:val="64"/>
      <w:szCs w:val="64"/>
      <w:u w:val="none"/>
    </w:rPr>
  </w:style>
  <w:style w:type="paragraph" w:customStyle="1" w:styleId="Style41">
    <w:name w:val="Заголовок №2"/>
    <w:basedOn w:val="Normal"/>
    <w:link w:val="CharStyle42"/>
    <w:pPr>
      <w:widowControl w:val="0"/>
      <w:shd w:val="clear" w:color="auto" w:fill="FFFFFF"/>
      <w:spacing w:after="49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Style61">
    <w:name w:val="Заголовок №4"/>
    <w:basedOn w:val="Normal"/>
    <w:link w:val="CharStyle62"/>
    <w:pPr>
      <w:widowControl w:val="0"/>
      <w:shd w:val="clear" w:color="auto" w:fill="FFFFFF"/>
      <w:spacing w:after="110" w:line="247" w:lineRule="auto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header" Target="header4.xml"/><Relationship Id="rId32" Type="http://schemas.openxmlformats.org/officeDocument/2006/relationships/footer" Target="footer4.xm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header" Target="header5.xml"/><Relationship Id="rId36" Type="http://schemas.openxmlformats.org/officeDocument/2006/relationships/footer" Target="footer5.xml"/><Relationship Id="rId37" Type="http://schemas.openxmlformats.org/officeDocument/2006/relationships/header" Target="header6.xml"/><Relationship Id="rId38" Type="http://schemas.openxmlformats.org/officeDocument/2006/relationships/footer" Target="footer6.xm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header" Target="header7.xml"/><Relationship Id="rId52" Type="http://schemas.openxmlformats.org/officeDocument/2006/relationships/footer" Target="footer7.xml"/><Relationship Id="rId53" Type="http://schemas.openxmlformats.org/officeDocument/2006/relationships/image" Target="media/image21.jpeg"/><Relationship Id="rId54" Type="http://schemas.openxmlformats.org/officeDocument/2006/relationships/image" Target="media/image21.jpeg" TargetMode="External"/><Relationship Id="rId55" Type="http://schemas.openxmlformats.org/officeDocument/2006/relationships/image" Target="media/image22.jpeg"/><Relationship Id="rId56" Type="http://schemas.openxmlformats.org/officeDocument/2006/relationships/image" Target="media/image22.jpeg" TargetMode="External"/><Relationship Id="rId57" Type="http://schemas.openxmlformats.org/officeDocument/2006/relationships/header" Target="header8.xml"/><Relationship Id="rId58" Type="http://schemas.openxmlformats.org/officeDocument/2006/relationships/footer" Target="footer8.xml"/><Relationship Id="rId59" Type="http://schemas.openxmlformats.org/officeDocument/2006/relationships/header" Target="header9.xml"/><Relationship Id="rId60" Type="http://schemas.openxmlformats.org/officeDocument/2006/relationships/footer" Target="footer9.xml"/><Relationship Id="rId61" Type="http://schemas.openxmlformats.org/officeDocument/2006/relationships/image" Target="media/image23.jpeg"/><Relationship Id="rId62" Type="http://schemas.openxmlformats.org/officeDocument/2006/relationships/image" Target="media/image23.jpeg" TargetMode="External"/><Relationship Id="rId63" Type="http://schemas.openxmlformats.org/officeDocument/2006/relationships/image" Target="media/image24.jpeg"/><Relationship Id="rId64" Type="http://schemas.openxmlformats.org/officeDocument/2006/relationships/image" Target="media/image24.jpeg" TargetMode="External"/><Relationship Id="rId65" Type="http://schemas.openxmlformats.org/officeDocument/2006/relationships/header" Target="header10.xml"/><Relationship Id="rId66" Type="http://schemas.openxmlformats.org/officeDocument/2006/relationships/footer" Target="footer10.xml"/><Relationship Id="rId67" Type="http://schemas.openxmlformats.org/officeDocument/2006/relationships/image" Target="media/image25.jpeg"/><Relationship Id="rId68" Type="http://schemas.openxmlformats.org/officeDocument/2006/relationships/image" Target="media/image25.jpeg" TargetMode="External"/><Relationship Id="rId69" Type="http://schemas.openxmlformats.org/officeDocument/2006/relationships/header" Target="header11.xml"/><Relationship Id="rId70" Type="http://schemas.openxmlformats.org/officeDocument/2006/relationships/footer" Target="footer11.xml"/><Relationship Id="rId71" Type="http://schemas.openxmlformats.org/officeDocument/2006/relationships/image" Target="media/image26.jpeg"/><Relationship Id="rId72" Type="http://schemas.openxmlformats.org/officeDocument/2006/relationships/image" Target="media/image26.jpeg" TargetMode="External"/><Relationship Id="rId73" Type="http://schemas.openxmlformats.org/officeDocument/2006/relationships/image" Target="media/image27.jpeg"/><Relationship Id="rId74" Type="http://schemas.openxmlformats.org/officeDocument/2006/relationships/image" Target="media/image27.jpeg" TargetMode="External"/><Relationship Id="rId75" Type="http://schemas.openxmlformats.org/officeDocument/2006/relationships/image" Target="media/image28.jpeg"/><Relationship Id="rId76" Type="http://schemas.openxmlformats.org/officeDocument/2006/relationships/image" Target="media/image28.jpeg" TargetMode="External"/><Relationship Id="rId77" Type="http://schemas.openxmlformats.org/officeDocument/2006/relationships/image" Target="media/image29.jpeg"/><Relationship Id="rId78" Type="http://schemas.openxmlformats.org/officeDocument/2006/relationships/image" Target="media/image29.jpeg" TargetMode="External"/><Relationship Id="rId79" Type="http://schemas.openxmlformats.org/officeDocument/2006/relationships/image" Target="media/image30.jpeg"/><Relationship Id="rId80" Type="http://schemas.openxmlformats.org/officeDocument/2006/relationships/image" Target="media/image30.jpeg" TargetMode="External"/><Relationship Id="rId81" Type="http://schemas.openxmlformats.org/officeDocument/2006/relationships/header" Target="header12.xml"/><Relationship Id="rId82" Type="http://schemas.openxmlformats.org/officeDocument/2006/relationships/footer" Target="footer12.xml"/><Relationship Id="rId83" Type="http://schemas.openxmlformats.org/officeDocument/2006/relationships/image" Target="media/image31.jpeg"/><Relationship Id="rId84" Type="http://schemas.openxmlformats.org/officeDocument/2006/relationships/image" Target="media/image31.jpeg" TargetMode="External"/><Relationship Id="rId85" Type="http://schemas.openxmlformats.org/officeDocument/2006/relationships/image" Target="media/image32.jpeg"/><Relationship Id="rId86" Type="http://schemas.openxmlformats.org/officeDocument/2006/relationships/image" Target="media/image32.jpeg" TargetMode="External"/><Relationship Id="rId87" Type="http://schemas.openxmlformats.org/officeDocument/2006/relationships/header" Target="header13.xml"/><Relationship Id="rId88" Type="http://schemas.openxmlformats.org/officeDocument/2006/relationships/footer" Target="footer13.xml"/><Relationship Id="rId89" Type="http://schemas.openxmlformats.org/officeDocument/2006/relationships/header" Target="header14.xml"/><Relationship Id="rId90" Type="http://schemas.openxmlformats.org/officeDocument/2006/relationships/footer" Target="footer14.xml"/><Relationship Id="rId91" Type="http://schemas.openxmlformats.org/officeDocument/2006/relationships/image" Target="media/image33.jpeg"/><Relationship Id="rId92" Type="http://schemas.openxmlformats.org/officeDocument/2006/relationships/image" Target="media/image33.jpeg" TargetMode="External"/><Relationship Id="rId93" Type="http://schemas.openxmlformats.org/officeDocument/2006/relationships/image" Target="media/image34.jpeg"/><Relationship Id="rId94" Type="http://schemas.openxmlformats.org/officeDocument/2006/relationships/image" Target="media/image34.jpeg" TargetMode="External"/><Relationship Id="rId95" Type="http://schemas.openxmlformats.org/officeDocument/2006/relationships/image" Target="media/image35.jpeg"/><Relationship Id="rId96" Type="http://schemas.openxmlformats.org/officeDocument/2006/relationships/image" Target="media/image35.jpeg" TargetMode="External"/><Relationship Id="rId97" Type="http://schemas.openxmlformats.org/officeDocument/2006/relationships/header" Target="header15.xml"/><Relationship Id="rId98" Type="http://schemas.openxmlformats.org/officeDocument/2006/relationships/footer" Target="footer15.xml"/><Relationship Id="rId99" Type="http://schemas.openxmlformats.org/officeDocument/2006/relationships/header" Target="header16.xml"/><Relationship Id="rId100" Type="http://schemas.openxmlformats.org/officeDocument/2006/relationships/footer" Target="footer16.xml"/><Relationship Id="rId101" Type="http://schemas.openxmlformats.org/officeDocument/2006/relationships/image" Target="media/image36.jpeg"/><Relationship Id="rId102" Type="http://schemas.openxmlformats.org/officeDocument/2006/relationships/image" Target="media/image36.jpeg" TargetMode="External"/><Relationship Id="rId103" Type="http://schemas.openxmlformats.org/officeDocument/2006/relationships/image" Target="media/image37.jpeg"/><Relationship Id="rId104" Type="http://schemas.openxmlformats.org/officeDocument/2006/relationships/image" Target="media/image37.jpeg" TargetMode="External"/><Relationship Id="rId105" Type="http://schemas.openxmlformats.org/officeDocument/2006/relationships/image" Target="media/image38.jpeg"/><Relationship Id="rId106" Type="http://schemas.openxmlformats.org/officeDocument/2006/relationships/image" Target="media/image38.jpeg" TargetMode="External"/><Relationship Id="rId107" Type="http://schemas.openxmlformats.org/officeDocument/2006/relationships/image" Target="media/image39.png"/><Relationship Id="rId108" Type="http://schemas.openxmlformats.org/officeDocument/2006/relationships/image" Target="media/image39.png" TargetMode="External"/><Relationship Id="rId109" Type="http://schemas.openxmlformats.org/officeDocument/2006/relationships/image" Target="media/image40.jpeg"/><Relationship Id="rId110" Type="http://schemas.openxmlformats.org/officeDocument/2006/relationships/image" Target="media/image40.jpeg" TargetMode="External"/><Relationship Id="rId111" Type="http://schemas.openxmlformats.org/officeDocument/2006/relationships/image" Target="media/image41.jpeg"/><Relationship Id="rId112" Type="http://schemas.openxmlformats.org/officeDocument/2006/relationships/image" Target="media/image41.jpeg" TargetMode="External"/><Relationship Id="rId113" Type="http://schemas.openxmlformats.org/officeDocument/2006/relationships/image" Target="media/image42.jpeg"/><Relationship Id="rId114" Type="http://schemas.openxmlformats.org/officeDocument/2006/relationships/image" Target="media/image42.jpeg" TargetMode="External"/><Relationship Id="rId115" Type="http://schemas.openxmlformats.org/officeDocument/2006/relationships/image" Target="media/image43.jpeg"/><Relationship Id="rId116" Type="http://schemas.openxmlformats.org/officeDocument/2006/relationships/image" Target="media/image43.jpe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9.jpe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0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3.jpeg"/><Relationship Id="rId2" Type="http://schemas.openxmlformats.org/officeDocument/2006/relationships/image" Target="media/image13.jpeg" TargetMode="External"/></Relationships>
</file>