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72" w:rsidRDefault="00A4722C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1313815</wp:posOffset>
            </wp:positionH>
            <wp:positionV relativeFrom="paragraph">
              <wp:posOffset>176530</wp:posOffset>
            </wp:positionV>
            <wp:extent cx="902335" cy="88392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1127760</wp:posOffset>
                </wp:positionV>
                <wp:extent cx="1737360" cy="3873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72" w:rsidRDefault="00A4722C">
                            <w:pPr>
                              <w:pStyle w:val="20"/>
                              <w:shd w:val="clear" w:color="auto" w:fill="auto"/>
                              <w:spacing w:after="0"/>
                              <w:ind w:left="0"/>
                              <w:jc w:val="left"/>
                            </w:pPr>
                            <w:r>
                              <w:t>634012. г. Томск, ул. Елизаровых, 48/10 тел./факс: 8(3822) 27-11-63</w:t>
                            </w:r>
                          </w:p>
                          <w:p w:rsidR="00031D72" w:rsidRPr="000B20A4" w:rsidRDefault="00A4722C">
                            <w:pPr>
                              <w:pStyle w:val="20"/>
                              <w:shd w:val="clear" w:color="auto" w:fill="auto"/>
                              <w:spacing w:after="0"/>
                              <w:ind w:left="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press@uvd.tomsk.ru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1.pt;margin-top:88.799999999999997pt;width:136.80000000000001pt;height:30.5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634012. г. Томск, ул. Елизаровых, 48/10 тел./факс: 8(3822) 27-11-63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/>
                        <w:instrText> HYPERLINK "mailto:press@uvd.tomsk.ru"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press@uvd.tomsk.ru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031D72" w:rsidRDefault="00A4722C">
      <w:pPr>
        <w:pStyle w:val="1"/>
        <w:shd w:val="clear" w:color="auto" w:fill="auto"/>
        <w:spacing w:after="160"/>
        <w:ind w:left="474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ПРЕСС-РЕЛИЗ</w:t>
      </w:r>
    </w:p>
    <w:p w:rsidR="00031D72" w:rsidRDefault="00A4722C">
      <w:pPr>
        <w:pStyle w:val="30"/>
        <w:shd w:val="clear" w:color="auto" w:fill="auto"/>
      </w:pPr>
      <w:r>
        <w:t>ОТДЕЛА ИНФОРМАЦИИ И ОБЩЕСТВЕННЫХ СВЯЗЕЙ</w:t>
      </w:r>
      <w:r>
        <w:br/>
        <w:t>УПРАВЛЕНИЯ МИНИСТЕРСТВА ВНУТРЕННИХ ДЕЛ</w:t>
      </w:r>
      <w:r>
        <w:br/>
        <w:t>РОССИЙСКОЙ ФЕДЕРАЦИИ ПО ТОМСКОЙ ОБЛАСТИ</w:t>
      </w:r>
    </w:p>
    <w:p w:rsidR="00031D72" w:rsidRDefault="00A4722C">
      <w:pPr>
        <w:pStyle w:val="20"/>
        <w:shd w:val="clear" w:color="auto" w:fill="auto"/>
      </w:pPr>
      <w:r>
        <w:t>При распространении информации ссылка на источник обязательна (ст. 49 Закона о СМИ) Передача информации в другие СМИ только по согласованию с УМВД России по Томской области</w:t>
      </w:r>
    </w:p>
    <w:p w:rsidR="00031D72" w:rsidRDefault="00A4722C">
      <w:pPr>
        <w:pStyle w:val="1"/>
        <w:shd w:val="clear" w:color="auto" w:fill="auto"/>
        <w:spacing w:after="280"/>
        <w:ind w:firstLine="760"/>
      </w:pPr>
      <w:r>
        <w:rPr>
          <w:b/>
          <w:bCs/>
        </w:rPr>
        <w:t>УМВД России по ЗАТО Северск Томской области обращает внимание родителей на безопасность детей в летний (отпускной) период</w:t>
      </w:r>
    </w:p>
    <w:p w:rsidR="00031D72" w:rsidRDefault="00A4722C">
      <w:pPr>
        <w:pStyle w:val="1"/>
        <w:shd w:val="clear" w:color="auto" w:fill="auto"/>
        <w:jc w:val="both"/>
      </w:pPr>
      <w:r>
        <w:t>С наступлением лета дети много времени проводят без присмотра взрослых, купаются на водоемах, играют на городских улицах, в связи с чем возрастает опасность несчастных случаев и получения различных травм. Чтобы обеспечить безопасность своих детей, родителям необходимо проводить с детьми разъяснительные беседы, обращать их внимание па правила безопасного поведения на улице и дома, на отдыхе у водоемов и в детских лагерях.</w:t>
      </w:r>
    </w:p>
    <w:p w:rsidR="00031D72" w:rsidRDefault="00A4722C">
      <w:pPr>
        <w:pStyle w:val="1"/>
        <w:shd w:val="clear" w:color="auto" w:fill="auto"/>
      </w:pPr>
      <w:r>
        <w:rPr>
          <w:b/>
          <w:bCs/>
        </w:rPr>
        <w:t>Ребенок должен знать и помнить следующее:</w:t>
      </w:r>
    </w:p>
    <w:p w:rsidR="00031D72" w:rsidRDefault="00A4722C">
      <w:pPr>
        <w:pStyle w:val="1"/>
        <w:numPr>
          <w:ilvl w:val="0"/>
          <w:numId w:val="1"/>
        </w:numPr>
        <w:shd w:val="clear" w:color="auto" w:fill="auto"/>
        <w:tabs>
          <w:tab w:val="left" w:pos="731"/>
        </w:tabs>
      </w:pPr>
      <w:r>
        <w:t>Не следует уходить далеко от своего дома, двора;</w:t>
      </w:r>
    </w:p>
    <w:p w:rsidR="00031D72" w:rsidRDefault="00A4722C">
      <w:pPr>
        <w:pStyle w:val="1"/>
        <w:numPr>
          <w:ilvl w:val="0"/>
          <w:numId w:val="1"/>
        </w:numPr>
        <w:shd w:val="clear" w:color="auto" w:fill="auto"/>
        <w:tabs>
          <w:tab w:val="left" w:pos="731"/>
        </w:tabs>
        <w:ind w:left="740" w:hanging="360"/>
        <w:jc w:val="both"/>
      </w:pPr>
      <w:r>
        <w:t>Нельзя брать ничего у незнакомых людей на улице, входить вместе с незнакомыми людьми в подъезд или лифт, открывать им дверь квартиры или садиться к незнакомцам в машину;</w:t>
      </w:r>
    </w:p>
    <w:p w:rsidR="00031D72" w:rsidRDefault="00A4722C">
      <w:pPr>
        <w:pStyle w:val="1"/>
        <w:numPr>
          <w:ilvl w:val="0"/>
          <w:numId w:val="1"/>
        </w:numPr>
        <w:shd w:val="clear" w:color="auto" w:fill="auto"/>
        <w:tabs>
          <w:tab w:val="left" w:pos="731"/>
        </w:tabs>
        <w:ind w:left="740" w:hanging="360"/>
        <w:jc w:val="both"/>
      </w:pPr>
      <w:r>
        <w:t>На любые предложения незнакомых людей нужно отвечать отказом и немедленно уходить от них туда, где есть люди, а в случае опасности не бояться звать на помощь;</w:t>
      </w:r>
    </w:p>
    <w:p w:rsidR="00031D72" w:rsidRDefault="00A4722C">
      <w:pPr>
        <w:pStyle w:val="1"/>
        <w:numPr>
          <w:ilvl w:val="0"/>
          <w:numId w:val="1"/>
        </w:numPr>
        <w:shd w:val="clear" w:color="auto" w:fill="auto"/>
        <w:tabs>
          <w:tab w:val="left" w:pos="731"/>
        </w:tabs>
      </w:pPr>
      <w:r>
        <w:t>Домой следует возвращаться до наступления темноты;</w:t>
      </w:r>
    </w:p>
    <w:p w:rsidR="00031D72" w:rsidRDefault="00A4722C">
      <w:pPr>
        <w:pStyle w:val="1"/>
        <w:numPr>
          <w:ilvl w:val="0"/>
          <w:numId w:val="1"/>
        </w:numPr>
        <w:shd w:val="clear" w:color="auto" w:fill="auto"/>
        <w:tabs>
          <w:tab w:val="left" w:pos="731"/>
        </w:tabs>
        <w:ind w:left="740" w:hanging="360"/>
        <w:jc w:val="both"/>
      </w:pPr>
      <w:r>
        <w:t>Следует избегать безлюдных мест, оврагов, пустырей, заброшенных домов, сараев, чердаков, подвалов.</w:t>
      </w:r>
    </w:p>
    <w:p w:rsidR="00031D72" w:rsidRDefault="00A4722C">
      <w:pPr>
        <w:pStyle w:val="1"/>
        <w:shd w:val="clear" w:color="auto" w:fill="auto"/>
        <w:jc w:val="both"/>
      </w:pPr>
      <w:r>
        <w:t>Обязательно снабдите одежду вашего ребенка све</w:t>
      </w:r>
      <w:r w:rsidR="00DB0D2F">
        <w:t>т</w:t>
      </w:r>
      <w:bookmarkStart w:id="0" w:name="_GoBack"/>
      <w:bookmarkEnd w:id="0"/>
      <w:r>
        <w:t>овозвращающими элементами для того, чтобы ребенок был заметен водителям в темное время суток. Не оставляйте ребёнка одного в квартире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москитных сеток. Следите, чтобы ваш ребенок не пользовало! сомнительной литературой и видеопродукцией.</w:t>
      </w:r>
    </w:p>
    <w:p w:rsidR="00031D72" w:rsidRDefault="00A4722C">
      <w:pPr>
        <w:pStyle w:val="1"/>
        <w:shd w:val="clear" w:color="auto" w:fill="auto"/>
        <w:jc w:val="both"/>
      </w:pPr>
      <w:r>
        <w:t>Ограничьте и сделайте подконтрольным общение ребенка в Интернете. Для отдыха на природе выберите тихое, спокойное место, а для купания - неглубокий водоем с пологим и чистым от коряг, водорослей и ила дном. Н</w:t>
      </w:r>
      <w:r w:rsidR="00DB0D2F">
        <w:t>е</w:t>
      </w:r>
      <w:r>
        <w:t xml:space="preserve"> теряйте бдительности и следите за купающимся ребёнком непрерывно.</w:t>
      </w:r>
    </w:p>
    <w:p w:rsidR="00031D72" w:rsidRDefault="00A4722C">
      <w:pPr>
        <w:pStyle w:val="1"/>
        <w:shd w:val="clear" w:color="auto" w:fill="auto"/>
        <w:jc w:val="both"/>
        <w:sectPr w:rsidR="00031D72">
          <w:pgSz w:w="11900" w:h="16840"/>
          <w:pgMar w:top="1338" w:right="389" w:bottom="301" w:left="1810" w:header="910" w:footer="3" w:gutter="0"/>
          <w:pgNumType w:start="1"/>
          <w:cols w:space="720"/>
          <w:noEndnote/>
          <w:docGrid w:linePitch="360"/>
        </w:sectPr>
      </w:pPr>
      <w:r>
        <w:t>Во время оздоровительного отдыха детей в летних лагерях обратите их внимание на сохранность ими личного имущества (сотовые телефоны, фотоаппараты, планшетные компьютеры и пр.), а также проведите с детьми разъяснительные беседы о недопустимости самовольных уходов из лагерей. Не стоит давать им с собой дорогие вещи или технику.</w:t>
      </w:r>
    </w:p>
    <w:p w:rsidR="00031D72" w:rsidRDefault="00A4722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5404485</wp:posOffset>
                </wp:positionH>
                <wp:positionV relativeFrom="paragraph">
                  <wp:posOffset>137160</wp:posOffset>
                </wp:positionV>
                <wp:extent cx="1892935" cy="3263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D72" w:rsidRDefault="00A4722C">
                            <w:pPr>
                              <w:pStyle w:val="40"/>
                              <w:shd w:val="clear" w:color="auto" w:fill="auto"/>
                              <w:spacing w:line="259" w:lineRule="auto"/>
                              <w:ind w:firstLine="240"/>
                              <w:jc w:val="both"/>
                            </w:pPr>
                            <w:r>
                              <w:t>УМВД России по ЗА ТО Северск Екатерина Рудникович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425.55pt;margin-top:10.8pt;width:149.05pt;height:25.7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" filled="f" stroked="f">
                <v:textbox inset="0,0,0,0">
                  <w:txbxContent>
                    <w:p w:rsidR="00031D72" w:rsidRDefault="00A4722C">
                      <w:pPr>
                        <w:pStyle w:val="40"/>
                        <w:shd w:val="clear" w:color="auto" w:fill="auto"/>
                        <w:spacing w:line="259" w:lineRule="auto"/>
                        <w:ind w:firstLine="240"/>
                        <w:jc w:val="both"/>
                      </w:pPr>
                      <w:r>
                        <w:t>УМВД России по ЗА ТО Северск Екатерина Рудникович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31D72" w:rsidRDefault="00A4722C">
      <w:pPr>
        <w:pStyle w:val="50"/>
        <w:shd w:val="clear" w:color="auto" w:fill="auto"/>
        <w:tabs>
          <w:tab w:val="left" w:leader="underscore" w:pos="2126"/>
        </w:tabs>
        <w:jc w:val="both"/>
      </w:pPr>
      <w:r>
        <w:t xml:space="preserve">Администрация ЗАТО Северск I УПРАВЛЕНИЕ ОБРАЗОВАНИЯТ </w:t>
      </w:r>
      <w:r>
        <w:rPr>
          <w:lang w:val="en-US" w:eastAsia="en-US" w:bidi="en-US"/>
        </w:rPr>
        <w:t>Bx</w:t>
      </w:r>
      <w:r w:rsidRPr="000B20A4">
        <w:rPr>
          <w:lang w:eastAsia="en-US" w:bidi="en-US"/>
        </w:rPr>
        <w:t>.</w:t>
      </w:r>
      <w:r>
        <w:rPr>
          <w:lang w:val="en-US" w:eastAsia="en-US" w:bidi="en-US"/>
        </w:rPr>
        <w:t>N</w:t>
      </w:r>
      <w:r w:rsidRPr="000B20A4">
        <w:rPr>
          <w:lang w:eastAsia="en-US" w:bidi="en-US"/>
        </w:rPr>
        <w:t>»</w:t>
      </w:r>
      <w:r>
        <w:tab/>
        <w:t>-——/Д I</w:t>
      </w:r>
    </w:p>
    <w:p w:rsidR="00031D72" w:rsidRDefault="00A4722C">
      <w:pPr>
        <w:pStyle w:val="40"/>
        <w:shd w:val="clear" w:color="auto" w:fill="auto"/>
        <w:spacing w:line="240" w:lineRule="auto"/>
        <w:ind w:firstLine="0"/>
      </w:pPr>
      <w:r>
        <w:t>Инспектор по (АПиК) Штаба</w:t>
      </w:r>
    </w:p>
    <w:p w:rsidR="00031D72" w:rsidRDefault="00A4722C">
      <w:pPr>
        <w:pStyle w:val="40"/>
        <w:shd w:val="clear" w:color="auto" w:fill="auto"/>
        <w:spacing w:line="240" w:lineRule="auto"/>
        <w:ind w:firstLine="0"/>
        <w:jc w:val="right"/>
      </w:pPr>
      <w:r>
        <w:t>8 (3823) 77-92-24</w:t>
      </w:r>
    </w:p>
    <w:p w:rsidR="00031D72" w:rsidRDefault="00A4722C">
      <w:pPr>
        <w:pStyle w:val="40"/>
        <w:shd w:val="clear" w:color="auto" w:fill="auto"/>
        <w:spacing w:line="240" w:lineRule="auto"/>
        <w:ind w:firstLine="0"/>
        <w:jc w:val="right"/>
      </w:pPr>
      <w:r>
        <w:t>07.06.2017</w:t>
      </w:r>
    </w:p>
    <w:sectPr w:rsidR="00031D72">
      <w:type w:val="continuous"/>
      <w:pgSz w:w="11900" w:h="16840"/>
      <w:pgMar w:top="1338" w:right="403" w:bottom="301" w:left="5544" w:header="0" w:footer="3" w:gutter="0"/>
      <w:cols w:num="2" w:space="36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10" w:rsidRDefault="00AB2910">
      <w:r>
        <w:separator/>
      </w:r>
    </w:p>
  </w:endnote>
  <w:endnote w:type="continuationSeparator" w:id="0">
    <w:p w:rsidR="00AB2910" w:rsidRDefault="00AB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10" w:rsidRDefault="00AB2910"/>
  </w:footnote>
  <w:footnote w:type="continuationSeparator" w:id="0">
    <w:p w:rsidR="00AB2910" w:rsidRDefault="00AB29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69F2"/>
    <w:multiLevelType w:val="multilevel"/>
    <w:tmpl w:val="60D09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72"/>
    <w:rsid w:val="00031D72"/>
    <w:rsid w:val="000B20A4"/>
    <w:rsid w:val="00A4722C"/>
    <w:rsid w:val="00AB2910"/>
    <w:rsid w:val="00D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98C1"/>
  <w15:docId w15:val="{5927F661-E4CB-4E27-A1C2-85ED3E4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60"/>
      <w:ind w:left="308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auto"/>
      <w:ind w:firstLine="1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vd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2023-03-09T08:26:00Z</dcterms:created>
  <dcterms:modified xsi:type="dcterms:W3CDTF">2023-03-09T08:27:00Z</dcterms:modified>
</cp:coreProperties>
</file>