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1F5" w:rsidRDefault="00B111F5">
      <w:pPr>
        <w:spacing w:line="1" w:lineRule="exact"/>
      </w:pPr>
    </w:p>
    <w:p w:rsidR="00C73AB8" w:rsidRPr="00C73AB8" w:rsidRDefault="00C73AB8" w:rsidP="00C73AB8">
      <w:pPr>
        <w:pStyle w:val="11"/>
        <w:shd w:val="clear" w:color="auto" w:fill="auto"/>
        <w:spacing w:line="240" w:lineRule="auto"/>
        <w:ind w:firstLine="0"/>
        <w:jc w:val="right"/>
        <w:rPr>
          <w:color w:val="auto"/>
        </w:rPr>
      </w:pPr>
      <w:r w:rsidRPr="00C73AB8">
        <w:rPr>
          <w:color w:val="auto"/>
        </w:rPr>
        <w:t>УТВЕРЖДЕНЫ</w:t>
      </w:r>
    </w:p>
    <w:p w:rsidR="00C73AB8" w:rsidRPr="00C73AB8" w:rsidRDefault="00C73AB8" w:rsidP="00C73AB8">
      <w:pPr>
        <w:pStyle w:val="a5"/>
        <w:shd w:val="clear" w:color="auto" w:fill="auto"/>
        <w:spacing w:line="240" w:lineRule="auto"/>
        <w:jc w:val="right"/>
        <w:rPr>
          <w:color w:val="auto"/>
        </w:rPr>
      </w:pPr>
      <w:r w:rsidRPr="00C73AB8">
        <w:rPr>
          <w:color w:val="auto"/>
        </w:rPr>
        <w:t>Начальником Управления образования</w:t>
      </w:r>
      <w:r w:rsidRPr="00C73AB8">
        <w:rPr>
          <w:color w:val="auto"/>
        </w:rPr>
        <w:t xml:space="preserve"> </w:t>
      </w:r>
    </w:p>
    <w:p w:rsidR="00C73AB8" w:rsidRDefault="00C73AB8" w:rsidP="00C73AB8">
      <w:pPr>
        <w:pStyle w:val="a5"/>
        <w:shd w:val="clear" w:color="auto" w:fill="auto"/>
        <w:spacing w:line="240" w:lineRule="auto"/>
        <w:jc w:val="right"/>
        <w:rPr>
          <w:color w:val="auto"/>
        </w:rPr>
      </w:pPr>
      <w:r>
        <w:rPr>
          <w:color w:val="auto"/>
        </w:rPr>
        <w:t>З</w:t>
      </w:r>
      <w:r w:rsidRPr="00C73AB8">
        <w:rPr>
          <w:color w:val="auto"/>
        </w:rPr>
        <w:t xml:space="preserve">АТО Северск </w:t>
      </w:r>
    </w:p>
    <w:p w:rsidR="00C73AB8" w:rsidRDefault="00C73AB8" w:rsidP="00C73AB8">
      <w:pPr>
        <w:pStyle w:val="a5"/>
        <w:shd w:val="clear" w:color="auto" w:fill="auto"/>
        <w:spacing w:line="240" w:lineRule="auto"/>
        <w:jc w:val="right"/>
        <w:rPr>
          <w:color w:val="auto"/>
        </w:rPr>
      </w:pPr>
      <w:r>
        <w:rPr>
          <w:color w:val="auto"/>
        </w:rPr>
        <w:t>________________О</w:t>
      </w:r>
      <w:r w:rsidRPr="00C73AB8">
        <w:rPr>
          <w:color w:val="auto"/>
        </w:rPr>
        <w:t>.А. Кулешова</w:t>
      </w:r>
    </w:p>
    <w:p w:rsidR="00C73AB8" w:rsidRPr="00C73AB8" w:rsidRDefault="00C73AB8" w:rsidP="00C73AB8">
      <w:pPr>
        <w:pStyle w:val="a5"/>
        <w:shd w:val="clear" w:color="auto" w:fill="auto"/>
        <w:spacing w:line="240" w:lineRule="auto"/>
        <w:jc w:val="right"/>
        <w:rPr>
          <w:color w:val="auto"/>
        </w:rPr>
      </w:pPr>
      <w:r>
        <w:rPr>
          <w:color w:val="auto"/>
        </w:rPr>
        <w:t>10.12.2019</w:t>
      </w:r>
    </w:p>
    <w:p w:rsidR="00C73AB8" w:rsidRPr="00C73AB8" w:rsidRDefault="00C73AB8" w:rsidP="00C73AB8">
      <w:pPr>
        <w:pStyle w:val="11"/>
        <w:shd w:val="clear" w:color="auto" w:fill="auto"/>
        <w:spacing w:line="240" w:lineRule="auto"/>
        <w:ind w:firstLine="0"/>
        <w:rPr>
          <w:color w:val="auto"/>
        </w:rPr>
      </w:pPr>
    </w:p>
    <w:p w:rsidR="00C73AB8" w:rsidRPr="00C73AB8" w:rsidRDefault="00C73AB8" w:rsidP="00C73AB8">
      <w:pPr>
        <w:pStyle w:val="11"/>
        <w:shd w:val="clear" w:color="auto" w:fill="auto"/>
        <w:spacing w:line="240" w:lineRule="auto"/>
        <w:ind w:firstLine="0"/>
        <w:jc w:val="center"/>
        <w:rPr>
          <w:color w:val="auto"/>
        </w:rPr>
      </w:pPr>
    </w:p>
    <w:p w:rsidR="00C73AB8" w:rsidRPr="00C73AB8" w:rsidRDefault="00C73AB8" w:rsidP="00C73AB8">
      <w:pPr>
        <w:pStyle w:val="11"/>
        <w:shd w:val="clear" w:color="auto" w:fill="auto"/>
        <w:spacing w:line="240" w:lineRule="auto"/>
        <w:ind w:firstLine="0"/>
        <w:jc w:val="center"/>
        <w:rPr>
          <w:color w:val="auto"/>
        </w:rPr>
      </w:pPr>
    </w:p>
    <w:p w:rsidR="00B111F5" w:rsidRPr="00C73AB8" w:rsidRDefault="00565AB0" w:rsidP="00C73AB8">
      <w:pPr>
        <w:pStyle w:val="11"/>
        <w:shd w:val="clear" w:color="auto" w:fill="auto"/>
        <w:spacing w:line="240" w:lineRule="auto"/>
        <w:ind w:firstLine="0"/>
        <w:jc w:val="center"/>
        <w:rPr>
          <w:color w:val="auto"/>
        </w:rPr>
      </w:pPr>
      <w:r w:rsidRPr="00C73AB8">
        <w:rPr>
          <w:color w:val="auto"/>
        </w:rPr>
        <w:t>Изменения</w:t>
      </w:r>
    </w:p>
    <w:p w:rsidR="00B111F5" w:rsidRDefault="00565AB0" w:rsidP="00C73AB8">
      <w:pPr>
        <w:pStyle w:val="11"/>
        <w:shd w:val="clear" w:color="auto" w:fill="auto"/>
        <w:spacing w:line="240" w:lineRule="auto"/>
        <w:ind w:firstLine="0"/>
        <w:jc w:val="center"/>
        <w:rPr>
          <w:color w:val="auto"/>
        </w:rPr>
      </w:pPr>
      <w:r w:rsidRPr="00C73AB8">
        <w:rPr>
          <w:color w:val="auto"/>
        </w:rPr>
        <w:t>В Устав Муниципального автономного дошкольного образовательного учреждения</w:t>
      </w:r>
      <w:r w:rsidRPr="00C73AB8">
        <w:rPr>
          <w:color w:val="auto"/>
        </w:rPr>
        <w:br/>
        <w:t>«Детский сад №7»</w:t>
      </w:r>
    </w:p>
    <w:p w:rsidR="00C73AB8" w:rsidRPr="00C73AB8" w:rsidRDefault="00C73AB8" w:rsidP="00C73AB8">
      <w:pPr>
        <w:pStyle w:val="11"/>
        <w:shd w:val="clear" w:color="auto" w:fill="auto"/>
        <w:spacing w:line="240" w:lineRule="auto"/>
        <w:ind w:firstLine="0"/>
        <w:jc w:val="center"/>
        <w:rPr>
          <w:color w:val="auto"/>
        </w:rPr>
      </w:pPr>
    </w:p>
    <w:p w:rsidR="00B111F5" w:rsidRPr="00C73AB8" w:rsidRDefault="00565AB0" w:rsidP="00C73AB8">
      <w:pPr>
        <w:pStyle w:val="11"/>
        <w:numPr>
          <w:ilvl w:val="0"/>
          <w:numId w:val="1"/>
        </w:numPr>
        <w:shd w:val="clear" w:color="auto" w:fill="auto"/>
        <w:tabs>
          <w:tab w:val="left" w:pos="705"/>
        </w:tabs>
        <w:spacing w:line="240" w:lineRule="auto"/>
        <w:ind w:firstLine="709"/>
        <w:jc w:val="both"/>
        <w:rPr>
          <w:color w:val="auto"/>
        </w:rPr>
      </w:pPr>
      <w:r w:rsidRPr="00C73AB8">
        <w:rPr>
          <w:color w:val="auto"/>
        </w:rPr>
        <w:t>Пункт 19 дополнить абзацами следующего содержания:</w:t>
      </w:r>
    </w:p>
    <w:p w:rsidR="00B111F5" w:rsidRPr="00C73AB8" w:rsidRDefault="00565AB0" w:rsidP="00C73AB8">
      <w:pPr>
        <w:pStyle w:val="11"/>
        <w:shd w:val="clear" w:color="auto" w:fill="auto"/>
        <w:spacing w:line="240" w:lineRule="auto"/>
        <w:ind w:firstLine="709"/>
        <w:jc w:val="both"/>
        <w:rPr>
          <w:color w:val="auto"/>
        </w:rPr>
      </w:pPr>
      <w:r w:rsidRPr="00C73AB8">
        <w:rPr>
          <w:color w:val="auto"/>
        </w:rPr>
        <w:t>- «коррекция тяжелых речевых нарушений у детей с ограниченными возможностями зд</w:t>
      </w:r>
      <w:r w:rsidRPr="00C73AB8">
        <w:rPr>
          <w:color w:val="auto"/>
        </w:rPr>
        <w:t>оровья, оказание им квалифицированной психолого-педагогической помощи;</w:t>
      </w:r>
    </w:p>
    <w:p w:rsidR="00B111F5" w:rsidRPr="00C73AB8" w:rsidRDefault="00565AB0" w:rsidP="00C73AB8">
      <w:pPr>
        <w:pStyle w:val="11"/>
        <w:shd w:val="clear" w:color="auto" w:fill="auto"/>
        <w:spacing w:line="240" w:lineRule="auto"/>
        <w:ind w:firstLine="709"/>
        <w:jc w:val="both"/>
        <w:rPr>
          <w:color w:val="auto"/>
        </w:rPr>
      </w:pPr>
      <w:r w:rsidRPr="00C73AB8">
        <w:rPr>
          <w:color w:val="auto"/>
        </w:rPr>
        <w:t>оказание методической, психолого-педагогической, диагностической и консультативной помощи родителям (законным представителям) по вопросам воспитания, обучения и развития детей».</w:t>
      </w:r>
    </w:p>
    <w:p w:rsidR="00B111F5" w:rsidRPr="00C73AB8" w:rsidRDefault="00565AB0" w:rsidP="00C73AB8">
      <w:pPr>
        <w:pStyle w:val="11"/>
        <w:numPr>
          <w:ilvl w:val="0"/>
          <w:numId w:val="1"/>
        </w:numPr>
        <w:shd w:val="clear" w:color="auto" w:fill="auto"/>
        <w:tabs>
          <w:tab w:val="left" w:pos="729"/>
        </w:tabs>
        <w:spacing w:line="240" w:lineRule="auto"/>
        <w:ind w:firstLine="709"/>
        <w:jc w:val="both"/>
        <w:rPr>
          <w:color w:val="auto"/>
        </w:rPr>
      </w:pPr>
      <w:r w:rsidRPr="00C73AB8">
        <w:rPr>
          <w:color w:val="auto"/>
        </w:rPr>
        <w:t xml:space="preserve">Пункт </w:t>
      </w:r>
      <w:r w:rsidRPr="00C73AB8">
        <w:rPr>
          <w:color w:val="auto"/>
        </w:rPr>
        <w:t>57 изложить в следующей редакции:</w:t>
      </w:r>
    </w:p>
    <w:p w:rsidR="00B111F5" w:rsidRPr="00C73AB8" w:rsidRDefault="00565AB0" w:rsidP="00C73AB8">
      <w:pPr>
        <w:pStyle w:val="11"/>
        <w:shd w:val="clear" w:color="auto" w:fill="auto"/>
        <w:spacing w:line="240" w:lineRule="auto"/>
        <w:ind w:firstLine="709"/>
        <w:jc w:val="both"/>
        <w:rPr>
          <w:color w:val="auto"/>
        </w:rPr>
      </w:pPr>
      <w:r w:rsidRPr="00C73AB8">
        <w:rPr>
          <w:color w:val="auto"/>
        </w:rPr>
        <w:t xml:space="preserve">«57.1. Образовательная деятельность по образовательным программам дошкольного образования в автономном учреждении осуществляется согласно Приказу Минобрнауки России от 30.08.2013 № 1014 «Об утверждении Порядка организации </w:t>
      </w:r>
      <w:r w:rsidRPr="00C73AB8">
        <w:rPr>
          <w:color w:val="auto"/>
        </w:rPr>
        <w:t>и осуществления образовательной деятельности по основным общеобразовательным программам - образовательным программам дошкольного образования».</w:t>
      </w:r>
    </w:p>
    <w:p w:rsidR="00B111F5" w:rsidRPr="00C73AB8" w:rsidRDefault="00565AB0" w:rsidP="00C73AB8">
      <w:pPr>
        <w:pStyle w:val="11"/>
        <w:shd w:val="clear" w:color="auto" w:fill="auto"/>
        <w:spacing w:line="240" w:lineRule="auto"/>
        <w:ind w:firstLine="709"/>
        <w:jc w:val="both"/>
        <w:rPr>
          <w:color w:val="auto"/>
        </w:rPr>
      </w:pPr>
      <w:r w:rsidRPr="00C73AB8">
        <w:rPr>
          <w:color w:val="auto"/>
        </w:rPr>
        <w:t>Образовательная деятельность по образовательным программам дошкольного образования в автономном учреждении осущес</w:t>
      </w:r>
      <w:r w:rsidRPr="00C73AB8">
        <w:rPr>
          <w:color w:val="auto"/>
        </w:rPr>
        <w:t>твляется в группах. Группы имеют общеразвивающую, компенсирующую и комбинированную направленность.</w:t>
      </w:r>
    </w:p>
    <w:p w:rsidR="00B111F5" w:rsidRPr="00C73AB8" w:rsidRDefault="00565AB0" w:rsidP="00C73AB8">
      <w:pPr>
        <w:pStyle w:val="11"/>
        <w:shd w:val="clear" w:color="auto" w:fill="auto"/>
        <w:spacing w:line="240" w:lineRule="auto"/>
        <w:ind w:firstLine="709"/>
        <w:jc w:val="both"/>
        <w:rPr>
          <w:color w:val="auto"/>
        </w:rPr>
      </w:pPr>
      <w:r w:rsidRPr="00C73AB8">
        <w:rPr>
          <w:color w:val="auto"/>
        </w:rPr>
        <w:t xml:space="preserve">В группах компенсирующей направленности осуществляется реализация адаптированной образовательной программы дошкольного образования для детей с ограниченными </w:t>
      </w:r>
      <w:r w:rsidRPr="00C73AB8">
        <w:rPr>
          <w:color w:val="auto"/>
        </w:rPr>
        <w:t>возможностями здоровья с учётом особенностей их психофизического развития, особых образовательных потребностей, индивидуальных возможностей, обеспечивающей коррекцию нарушений развития и социальную адаптацию воспитанников с ограниченными возможностями здор</w:t>
      </w:r>
      <w:r w:rsidRPr="00C73AB8">
        <w:rPr>
          <w:color w:val="auto"/>
        </w:rPr>
        <w:t>овья.</w:t>
      </w:r>
    </w:p>
    <w:p w:rsidR="00B111F5" w:rsidRPr="00C73AB8" w:rsidRDefault="00565AB0" w:rsidP="00C73AB8">
      <w:pPr>
        <w:pStyle w:val="11"/>
        <w:shd w:val="clear" w:color="auto" w:fill="auto"/>
        <w:spacing w:line="240" w:lineRule="auto"/>
        <w:ind w:firstLine="709"/>
        <w:jc w:val="both"/>
        <w:rPr>
          <w:color w:val="auto"/>
        </w:rPr>
      </w:pPr>
      <w:r w:rsidRPr="00C73AB8">
        <w:rPr>
          <w:color w:val="auto"/>
        </w:rPr>
        <w:t>В группах комбинированной направленности осуществляется совместное образование здоровых детей и детей с ограниченными возможностями здоровья в соответствии с образовательной программой дошкольного образования, адаптированной для детей с ограниченными</w:t>
      </w:r>
      <w:r w:rsidRPr="00C73AB8">
        <w:rPr>
          <w:color w:val="auto"/>
        </w:rPr>
        <w:t xml:space="preserve"> возможностями здоровья с учетом особенностей их психофизического развития, особых образовательных потребностей, индивидуальных возможностей, обеспечивающей коррекцию нарушений развития и социальную адаптацию воспитанников с ограниченными возможностями здо</w:t>
      </w:r>
      <w:r w:rsidRPr="00C73AB8">
        <w:rPr>
          <w:color w:val="auto"/>
        </w:rPr>
        <w:t>ровья.</w:t>
      </w:r>
    </w:p>
    <w:p w:rsidR="00C73AB8" w:rsidRPr="00C73AB8" w:rsidRDefault="00565AB0" w:rsidP="00C73AB8">
      <w:pPr>
        <w:pStyle w:val="11"/>
        <w:shd w:val="clear" w:color="auto" w:fill="auto"/>
        <w:spacing w:line="240" w:lineRule="auto"/>
        <w:ind w:firstLine="709"/>
        <w:jc w:val="both"/>
        <w:rPr>
          <w:color w:val="auto"/>
        </w:rPr>
      </w:pPr>
      <w:r w:rsidRPr="00C73AB8">
        <w:rPr>
          <w:color w:val="auto"/>
        </w:rPr>
        <w:t>В группах общеразвивающей направленности осуществляется реализация образовательной программы дошкольного образования.</w:t>
      </w:r>
    </w:p>
    <w:p w:rsidR="00B111F5" w:rsidRPr="00C73AB8" w:rsidRDefault="00565AB0" w:rsidP="00C73AB8">
      <w:pPr>
        <w:pStyle w:val="11"/>
        <w:shd w:val="clear" w:color="auto" w:fill="auto"/>
        <w:spacing w:line="240" w:lineRule="auto"/>
        <w:ind w:firstLine="709"/>
        <w:jc w:val="both"/>
        <w:rPr>
          <w:color w:val="auto"/>
        </w:rPr>
      </w:pPr>
      <w:r w:rsidRPr="00C73AB8">
        <w:rPr>
          <w:color w:val="auto"/>
        </w:rPr>
        <w:t>57.2. В группах компенсирующей и комбинированной направленности организуется работа по коррекции развития детей с тяжелыми нарушен</w:t>
      </w:r>
      <w:r w:rsidRPr="00C73AB8">
        <w:rPr>
          <w:color w:val="auto"/>
        </w:rPr>
        <w:t xml:space="preserve">иями речи, моторная алалия, дизартрия, ринолалия, общее недоразвитие речи </w:t>
      </w:r>
      <w:r w:rsidRPr="00C73AB8">
        <w:rPr>
          <w:color w:val="auto"/>
          <w:lang w:val="en-US" w:eastAsia="en-US" w:bidi="en-US"/>
        </w:rPr>
        <w:t>I</w:t>
      </w:r>
      <w:r w:rsidRPr="00C73AB8">
        <w:rPr>
          <w:color w:val="auto"/>
          <w:lang w:eastAsia="en-US" w:bidi="en-US"/>
        </w:rPr>
        <w:t xml:space="preserve">, </w:t>
      </w:r>
      <w:r w:rsidRPr="00C73AB8">
        <w:rPr>
          <w:color w:val="auto"/>
        </w:rPr>
        <w:t>II, III уровня.</w:t>
      </w:r>
    </w:p>
    <w:p w:rsidR="00B111F5" w:rsidRPr="00C73AB8" w:rsidRDefault="00565AB0" w:rsidP="00C73AB8">
      <w:pPr>
        <w:pStyle w:val="11"/>
        <w:shd w:val="clear" w:color="auto" w:fill="auto"/>
        <w:spacing w:line="240" w:lineRule="auto"/>
        <w:ind w:firstLine="709"/>
        <w:jc w:val="both"/>
        <w:rPr>
          <w:color w:val="auto"/>
        </w:rPr>
      </w:pPr>
      <w:r w:rsidRPr="00C73AB8">
        <w:rPr>
          <w:color w:val="auto"/>
        </w:rPr>
        <w:t>В группы могут включаться как дети одного возраста, так и дети разных возрастов (разновозрастные группы)».</w:t>
      </w:r>
    </w:p>
    <w:p w:rsidR="00B111F5" w:rsidRPr="00C73AB8" w:rsidRDefault="00565AB0" w:rsidP="00C73AB8">
      <w:pPr>
        <w:pStyle w:val="11"/>
        <w:numPr>
          <w:ilvl w:val="0"/>
          <w:numId w:val="1"/>
        </w:numPr>
        <w:shd w:val="clear" w:color="auto" w:fill="auto"/>
        <w:tabs>
          <w:tab w:val="left" w:pos="908"/>
        </w:tabs>
        <w:spacing w:line="240" w:lineRule="auto"/>
        <w:ind w:firstLine="709"/>
        <w:jc w:val="both"/>
        <w:rPr>
          <w:color w:val="auto"/>
        </w:rPr>
      </w:pPr>
      <w:r w:rsidRPr="00C73AB8">
        <w:rPr>
          <w:color w:val="auto"/>
        </w:rPr>
        <w:t>Пункт 58 изложить в следующей редакции:</w:t>
      </w:r>
    </w:p>
    <w:p w:rsidR="00B111F5" w:rsidRPr="00C73AB8" w:rsidRDefault="00565AB0" w:rsidP="00C73AB8">
      <w:pPr>
        <w:pStyle w:val="11"/>
        <w:shd w:val="clear" w:color="auto" w:fill="auto"/>
        <w:spacing w:line="240" w:lineRule="auto"/>
        <w:ind w:firstLine="709"/>
        <w:jc w:val="both"/>
        <w:rPr>
          <w:color w:val="auto"/>
        </w:rPr>
      </w:pPr>
      <w:r w:rsidRPr="00C73AB8">
        <w:rPr>
          <w:color w:val="auto"/>
        </w:rPr>
        <w:t>«58</w:t>
      </w:r>
      <w:r w:rsidRPr="00C73AB8">
        <w:rPr>
          <w:color w:val="auto"/>
        </w:rPr>
        <w:t xml:space="preserve">. </w:t>
      </w:r>
      <w:r w:rsidRPr="00C73AB8">
        <w:rPr>
          <w:color w:val="auto"/>
        </w:rPr>
        <w:t xml:space="preserve">Группы </w:t>
      </w:r>
      <w:r w:rsidRPr="00C73AB8">
        <w:rPr>
          <w:color w:val="auto"/>
        </w:rPr>
        <w:t>общеразвивающей направленности функционируют в режиме полного дня (12-часового пребывания) в режиме 5-дневной рабочей недели. Группы компенсирующей и комбинированной направленности функционируют в режиме полного дня (10,5 часового пребывания) в режиме 5-дн</w:t>
      </w:r>
      <w:r w:rsidRPr="00C73AB8">
        <w:rPr>
          <w:color w:val="auto"/>
        </w:rPr>
        <w:t>евной рабочей недели</w:t>
      </w:r>
      <w:r w:rsidRPr="00C73AB8">
        <w:rPr>
          <w:color w:val="auto"/>
        </w:rPr>
        <w:t>.</w:t>
      </w:r>
    </w:p>
    <w:p w:rsidR="00B111F5" w:rsidRPr="00C73AB8" w:rsidRDefault="00565AB0" w:rsidP="00C73AB8">
      <w:pPr>
        <w:pStyle w:val="11"/>
        <w:shd w:val="clear" w:color="auto" w:fill="auto"/>
        <w:spacing w:line="240" w:lineRule="auto"/>
        <w:ind w:firstLine="709"/>
        <w:jc w:val="both"/>
        <w:rPr>
          <w:color w:val="auto"/>
        </w:rPr>
      </w:pPr>
      <w:r w:rsidRPr="00C73AB8">
        <w:rPr>
          <w:color w:val="auto"/>
        </w:rPr>
        <w:t>В автономном учреждении могут функционировать в разном соотношении следующие виды групп:</w:t>
      </w:r>
    </w:p>
    <w:p w:rsidR="00B111F5" w:rsidRPr="00C73AB8" w:rsidRDefault="00565AB0" w:rsidP="00C73AB8">
      <w:pPr>
        <w:pStyle w:val="11"/>
        <w:numPr>
          <w:ilvl w:val="0"/>
          <w:numId w:val="2"/>
        </w:numPr>
        <w:shd w:val="clear" w:color="auto" w:fill="auto"/>
        <w:tabs>
          <w:tab w:val="left" w:pos="1018"/>
        </w:tabs>
        <w:spacing w:line="240" w:lineRule="auto"/>
        <w:ind w:firstLine="709"/>
        <w:jc w:val="both"/>
        <w:rPr>
          <w:color w:val="auto"/>
        </w:rPr>
      </w:pPr>
      <w:r w:rsidRPr="00C73AB8">
        <w:rPr>
          <w:color w:val="auto"/>
        </w:rPr>
        <w:t>общеразвивающей направленности:</w:t>
      </w:r>
    </w:p>
    <w:p w:rsidR="00B111F5" w:rsidRPr="00C73AB8" w:rsidRDefault="00565AB0" w:rsidP="00C73AB8">
      <w:pPr>
        <w:pStyle w:val="11"/>
        <w:numPr>
          <w:ilvl w:val="0"/>
          <w:numId w:val="3"/>
        </w:numPr>
        <w:shd w:val="clear" w:color="auto" w:fill="auto"/>
        <w:tabs>
          <w:tab w:val="left" w:pos="945"/>
        </w:tabs>
        <w:spacing w:line="240" w:lineRule="auto"/>
        <w:ind w:firstLine="709"/>
        <w:jc w:val="both"/>
        <w:rPr>
          <w:color w:val="auto"/>
        </w:rPr>
      </w:pPr>
      <w:r w:rsidRPr="00C73AB8">
        <w:rPr>
          <w:color w:val="auto"/>
        </w:rPr>
        <w:t>группа раннего возраста (с 1 до 2 лет) продолжительность обучения -1 год,</w:t>
      </w:r>
    </w:p>
    <w:p w:rsidR="00B111F5" w:rsidRPr="00C73AB8" w:rsidRDefault="00565AB0" w:rsidP="00C73AB8">
      <w:pPr>
        <w:pStyle w:val="11"/>
        <w:numPr>
          <w:ilvl w:val="0"/>
          <w:numId w:val="3"/>
        </w:numPr>
        <w:shd w:val="clear" w:color="auto" w:fill="auto"/>
        <w:tabs>
          <w:tab w:val="left" w:pos="945"/>
        </w:tabs>
        <w:spacing w:line="240" w:lineRule="auto"/>
        <w:ind w:firstLine="709"/>
        <w:jc w:val="both"/>
        <w:rPr>
          <w:color w:val="auto"/>
        </w:rPr>
      </w:pPr>
      <w:r w:rsidRPr="00C73AB8">
        <w:rPr>
          <w:color w:val="auto"/>
        </w:rPr>
        <w:lastRenderedPageBreak/>
        <w:t xml:space="preserve">1-я младшая (с 2 до 3 лет) </w:t>
      </w:r>
      <w:r w:rsidRPr="00C73AB8">
        <w:rPr>
          <w:color w:val="auto"/>
        </w:rPr>
        <w:t>продолжительность обучения -1 год,</w:t>
      </w:r>
    </w:p>
    <w:p w:rsidR="00B111F5" w:rsidRPr="00C73AB8" w:rsidRDefault="00565AB0" w:rsidP="00C73AB8">
      <w:pPr>
        <w:pStyle w:val="11"/>
        <w:numPr>
          <w:ilvl w:val="0"/>
          <w:numId w:val="3"/>
        </w:numPr>
        <w:shd w:val="clear" w:color="auto" w:fill="auto"/>
        <w:tabs>
          <w:tab w:val="left" w:pos="945"/>
        </w:tabs>
        <w:spacing w:line="240" w:lineRule="auto"/>
        <w:ind w:firstLine="709"/>
        <w:jc w:val="both"/>
        <w:rPr>
          <w:color w:val="auto"/>
        </w:rPr>
      </w:pPr>
      <w:r w:rsidRPr="00C73AB8">
        <w:rPr>
          <w:color w:val="auto"/>
        </w:rPr>
        <w:t>2-я младшая (с 3 до 4 лет) продолжительность обучения - 1 год,</w:t>
      </w:r>
    </w:p>
    <w:p w:rsidR="00B111F5" w:rsidRPr="00C73AB8" w:rsidRDefault="00565AB0" w:rsidP="00C73AB8">
      <w:pPr>
        <w:pStyle w:val="11"/>
        <w:numPr>
          <w:ilvl w:val="0"/>
          <w:numId w:val="3"/>
        </w:numPr>
        <w:shd w:val="clear" w:color="auto" w:fill="auto"/>
        <w:tabs>
          <w:tab w:val="left" w:pos="945"/>
        </w:tabs>
        <w:spacing w:line="240" w:lineRule="auto"/>
        <w:ind w:firstLine="709"/>
        <w:jc w:val="both"/>
        <w:rPr>
          <w:color w:val="auto"/>
        </w:rPr>
      </w:pPr>
      <w:r w:rsidRPr="00C73AB8">
        <w:rPr>
          <w:color w:val="auto"/>
        </w:rPr>
        <w:t>средняя (с 4 до 5 лет) продолжительность обучения -1 год,</w:t>
      </w:r>
    </w:p>
    <w:p w:rsidR="00B111F5" w:rsidRPr="00C73AB8" w:rsidRDefault="00565AB0" w:rsidP="00C73AB8">
      <w:pPr>
        <w:pStyle w:val="11"/>
        <w:numPr>
          <w:ilvl w:val="0"/>
          <w:numId w:val="3"/>
        </w:numPr>
        <w:shd w:val="clear" w:color="auto" w:fill="auto"/>
        <w:tabs>
          <w:tab w:val="left" w:pos="945"/>
        </w:tabs>
        <w:spacing w:line="240" w:lineRule="auto"/>
        <w:ind w:firstLine="709"/>
        <w:jc w:val="both"/>
        <w:rPr>
          <w:color w:val="auto"/>
        </w:rPr>
      </w:pPr>
      <w:r w:rsidRPr="00C73AB8">
        <w:rPr>
          <w:color w:val="auto"/>
        </w:rPr>
        <w:t>старшая (с 5 до 6 лет) продолжительность обучения - 1 год,</w:t>
      </w:r>
    </w:p>
    <w:p w:rsidR="00B111F5" w:rsidRPr="00C73AB8" w:rsidRDefault="00565AB0" w:rsidP="00C73AB8">
      <w:pPr>
        <w:pStyle w:val="11"/>
        <w:numPr>
          <w:ilvl w:val="0"/>
          <w:numId w:val="3"/>
        </w:numPr>
        <w:shd w:val="clear" w:color="auto" w:fill="auto"/>
        <w:tabs>
          <w:tab w:val="left" w:pos="950"/>
        </w:tabs>
        <w:spacing w:line="240" w:lineRule="auto"/>
        <w:ind w:firstLine="709"/>
        <w:jc w:val="both"/>
        <w:rPr>
          <w:color w:val="auto"/>
        </w:rPr>
      </w:pPr>
      <w:r w:rsidRPr="00C73AB8">
        <w:rPr>
          <w:color w:val="auto"/>
        </w:rPr>
        <w:t>подготовительная (с 6 до 7 лет) продолжит</w:t>
      </w:r>
      <w:r w:rsidRPr="00C73AB8">
        <w:rPr>
          <w:color w:val="auto"/>
        </w:rPr>
        <w:t>ельность обучения -1 год</w:t>
      </w:r>
      <w:r w:rsidRPr="00C73AB8">
        <w:rPr>
          <w:color w:val="auto"/>
        </w:rPr>
        <w:t>.</w:t>
      </w:r>
    </w:p>
    <w:p w:rsidR="00B111F5" w:rsidRPr="00C73AB8" w:rsidRDefault="00C73AB8" w:rsidP="00C73AB8">
      <w:pPr>
        <w:pStyle w:val="11"/>
        <w:numPr>
          <w:ilvl w:val="0"/>
          <w:numId w:val="2"/>
        </w:numPr>
        <w:shd w:val="clear" w:color="auto" w:fill="auto"/>
        <w:tabs>
          <w:tab w:val="left" w:pos="1018"/>
          <w:tab w:val="left" w:pos="8160"/>
        </w:tabs>
        <w:spacing w:line="240" w:lineRule="auto"/>
        <w:ind w:firstLine="709"/>
        <w:jc w:val="both"/>
        <w:rPr>
          <w:color w:val="auto"/>
        </w:rPr>
      </w:pPr>
      <w:r>
        <w:rPr>
          <w:color w:val="auto"/>
        </w:rPr>
        <w:t>компенсирующей направленности:</w:t>
      </w:r>
    </w:p>
    <w:p w:rsidR="00B111F5" w:rsidRPr="00C73AB8" w:rsidRDefault="00565AB0" w:rsidP="00C73AB8">
      <w:pPr>
        <w:pStyle w:val="11"/>
        <w:numPr>
          <w:ilvl w:val="0"/>
          <w:numId w:val="3"/>
        </w:numPr>
        <w:shd w:val="clear" w:color="auto" w:fill="auto"/>
        <w:tabs>
          <w:tab w:val="left" w:pos="950"/>
        </w:tabs>
        <w:spacing w:line="240" w:lineRule="auto"/>
        <w:ind w:firstLine="709"/>
        <w:jc w:val="both"/>
        <w:rPr>
          <w:color w:val="auto"/>
        </w:rPr>
      </w:pPr>
      <w:r w:rsidRPr="00C73AB8">
        <w:rPr>
          <w:color w:val="auto"/>
        </w:rPr>
        <w:t>2-я младшая (с 3 до 4 лет) продолжительность обучения -1 год,</w:t>
      </w:r>
    </w:p>
    <w:p w:rsidR="00B111F5" w:rsidRPr="00C73AB8" w:rsidRDefault="00565AB0" w:rsidP="00C73AB8">
      <w:pPr>
        <w:pStyle w:val="11"/>
        <w:numPr>
          <w:ilvl w:val="0"/>
          <w:numId w:val="3"/>
        </w:numPr>
        <w:shd w:val="clear" w:color="auto" w:fill="auto"/>
        <w:tabs>
          <w:tab w:val="left" w:pos="950"/>
        </w:tabs>
        <w:spacing w:line="240" w:lineRule="auto"/>
        <w:ind w:firstLine="709"/>
        <w:jc w:val="both"/>
        <w:rPr>
          <w:color w:val="auto"/>
        </w:rPr>
      </w:pPr>
      <w:r w:rsidRPr="00C73AB8">
        <w:rPr>
          <w:color w:val="auto"/>
        </w:rPr>
        <w:t>средняя (с 4 до 5 лет) продолжительность обучения -1 год,</w:t>
      </w:r>
    </w:p>
    <w:p w:rsidR="00B111F5" w:rsidRPr="00C73AB8" w:rsidRDefault="00565AB0" w:rsidP="00C73AB8">
      <w:pPr>
        <w:pStyle w:val="11"/>
        <w:numPr>
          <w:ilvl w:val="0"/>
          <w:numId w:val="3"/>
        </w:numPr>
        <w:shd w:val="clear" w:color="auto" w:fill="auto"/>
        <w:tabs>
          <w:tab w:val="left" w:pos="950"/>
        </w:tabs>
        <w:spacing w:line="240" w:lineRule="auto"/>
        <w:ind w:firstLine="709"/>
        <w:jc w:val="both"/>
        <w:rPr>
          <w:color w:val="auto"/>
        </w:rPr>
      </w:pPr>
      <w:r w:rsidRPr="00C73AB8">
        <w:rPr>
          <w:color w:val="auto"/>
        </w:rPr>
        <w:t>старшая (с 5 до 6 лет) продолжительность обучения - 1 год,</w:t>
      </w:r>
    </w:p>
    <w:p w:rsidR="00B111F5" w:rsidRPr="00C73AB8" w:rsidRDefault="00565AB0" w:rsidP="00C73AB8">
      <w:pPr>
        <w:pStyle w:val="11"/>
        <w:numPr>
          <w:ilvl w:val="0"/>
          <w:numId w:val="3"/>
        </w:numPr>
        <w:shd w:val="clear" w:color="auto" w:fill="auto"/>
        <w:tabs>
          <w:tab w:val="left" w:pos="950"/>
        </w:tabs>
        <w:spacing w:line="240" w:lineRule="auto"/>
        <w:ind w:firstLine="709"/>
        <w:jc w:val="both"/>
        <w:rPr>
          <w:color w:val="auto"/>
        </w:rPr>
      </w:pPr>
      <w:r w:rsidRPr="00C73AB8">
        <w:rPr>
          <w:color w:val="auto"/>
        </w:rPr>
        <w:t>подготовительная (</w:t>
      </w:r>
      <w:r w:rsidRPr="00C73AB8">
        <w:rPr>
          <w:color w:val="auto"/>
        </w:rPr>
        <w:t>с 6 до 7 лет) продолжительность обучения -1 год</w:t>
      </w:r>
      <w:r w:rsidRPr="00C73AB8">
        <w:rPr>
          <w:color w:val="auto"/>
        </w:rPr>
        <w:t>.</w:t>
      </w:r>
    </w:p>
    <w:p w:rsidR="00B111F5" w:rsidRPr="00C73AB8" w:rsidRDefault="00565AB0" w:rsidP="00C73AB8">
      <w:pPr>
        <w:pStyle w:val="11"/>
        <w:numPr>
          <w:ilvl w:val="0"/>
          <w:numId w:val="2"/>
        </w:numPr>
        <w:shd w:val="clear" w:color="auto" w:fill="auto"/>
        <w:tabs>
          <w:tab w:val="left" w:pos="908"/>
        </w:tabs>
        <w:spacing w:line="240" w:lineRule="auto"/>
        <w:ind w:firstLine="709"/>
        <w:jc w:val="both"/>
        <w:rPr>
          <w:color w:val="auto"/>
        </w:rPr>
      </w:pPr>
      <w:r w:rsidRPr="00C73AB8">
        <w:rPr>
          <w:color w:val="auto"/>
        </w:rPr>
        <w:t>комбинированной направленности</w:t>
      </w:r>
      <w:r w:rsidRPr="00C73AB8">
        <w:rPr>
          <w:color w:val="auto"/>
        </w:rPr>
        <w:t>:</w:t>
      </w:r>
    </w:p>
    <w:p w:rsidR="00B111F5" w:rsidRPr="00C73AB8" w:rsidRDefault="00565AB0" w:rsidP="00C73AB8">
      <w:pPr>
        <w:pStyle w:val="11"/>
        <w:numPr>
          <w:ilvl w:val="0"/>
          <w:numId w:val="3"/>
        </w:numPr>
        <w:shd w:val="clear" w:color="auto" w:fill="auto"/>
        <w:tabs>
          <w:tab w:val="left" w:pos="950"/>
        </w:tabs>
        <w:spacing w:line="240" w:lineRule="auto"/>
        <w:ind w:firstLine="709"/>
        <w:jc w:val="both"/>
        <w:rPr>
          <w:color w:val="auto"/>
        </w:rPr>
      </w:pPr>
      <w:r w:rsidRPr="00C73AB8">
        <w:rPr>
          <w:color w:val="auto"/>
        </w:rPr>
        <w:t>2-я младшая (с 3 до 4 лет) продолжительность обучения - 1 год,</w:t>
      </w:r>
    </w:p>
    <w:p w:rsidR="00B111F5" w:rsidRPr="00C73AB8" w:rsidRDefault="00565AB0" w:rsidP="00C73AB8">
      <w:pPr>
        <w:pStyle w:val="11"/>
        <w:numPr>
          <w:ilvl w:val="0"/>
          <w:numId w:val="3"/>
        </w:numPr>
        <w:shd w:val="clear" w:color="auto" w:fill="auto"/>
        <w:tabs>
          <w:tab w:val="left" w:pos="950"/>
        </w:tabs>
        <w:spacing w:line="240" w:lineRule="auto"/>
        <w:ind w:firstLine="709"/>
        <w:jc w:val="both"/>
        <w:rPr>
          <w:color w:val="auto"/>
        </w:rPr>
      </w:pPr>
      <w:r w:rsidRPr="00C73AB8">
        <w:rPr>
          <w:color w:val="auto"/>
        </w:rPr>
        <w:t>средняя (с 4 до 5 лет) продолжительность обучения -1 год,</w:t>
      </w:r>
    </w:p>
    <w:p w:rsidR="00B111F5" w:rsidRPr="00C73AB8" w:rsidRDefault="00565AB0" w:rsidP="00C73AB8">
      <w:pPr>
        <w:pStyle w:val="11"/>
        <w:numPr>
          <w:ilvl w:val="0"/>
          <w:numId w:val="3"/>
        </w:numPr>
        <w:shd w:val="clear" w:color="auto" w:fill="auto"/>
        <w:tabs>
          <w:tab w:val="left" w:pos="950"/>
        </w:tabs>
        <w:spacing w:line="240" w:lineRule="auto"/>
        <w:ind w:firstLine="709"/>
        <w:jc w:val="both"/>
        <w:rPr>
          <w:color w:val="auto"/>
        </w:rPr>
      </w:pPr>
      <w:r w:rsidRPr="00C73AB8">
        <w:rPr>
          <w:color w:val="auto"/>
        </w:rPr>
        <w:t xml:space="preserve">старшая (с 5 до 6 лет) продолжительность обучения -1 </w:t>
      </w:r>
      <w:r w:rsidRPr="00C73AB8">
        <w:rPr>
          <w:color w:val="auto"/>
        </w:rPr>
        <w:t>год,</w:t>
      </w:r>
    </w:p>
    <w:p w:rsidR="00B111F5" w:rsidRPr="00C73AB8" w:rsidRDefault="00565AB0" w:rsidP="00C73AB8">
      <w:pPr>
        <w:pStyle w:val="11"/>
        <w:numPr>
          <w:ilvl w:val="0"/>
          <w:numId w:val="3"/>
        </w:numPr>
        <w:shd w:val="clear" w:color="auto" w:fill="auto"/>
        <w:tabs>
          <w:tab w:val="left" w:pos="950"/>
        </w:tabs>
        <w:spacing w:line="240" w:lineRule="auto"/>
        <w:ind w:firstLine="709"/>
        <w:jc w:val="both"/>
        <w:rPr>
          <w:color w:val="auto"/>
        </w:rPr>
      </w:pPr>
      <w:r w:rsidRPr="00C73AB8">
        <w:rPr>
          <w:color w:val="auto"/>
        </w:rPr>
        <w:t>подготовительная (с 6 до 7 лет) продолжительность обучения -1 год</w:t>
      </w:r>
      <w:r w:rsidRPr="00C73AB8">
        <w:rPr>
          <w:color w:val="auto"/>
        </w:rPr>
        <w:t>.</w:t>
      </w:r>
    </w:p>
    <w:p w:rsidR="00C73AB8" w:rsidRDefault="00565AB0" w:rsidP="00C73AB8">
      <w:pPr>
        <w:pStyle w:val="11"/>
        <w:shd w:val="clear" w:color="auto" w:fill="auto"/>
        <w:spacing w:line="240" w:lineRule="auto"/>
        <w:ind w:firstLine="709"/>
        <w:jc w:val="both"/>
        <w:rPr>
          <w:color w:val="auto"/>
        </w:rPr>
      </w:pPr>
      <w:r w:rsidRPr="00C73AB8">
        <w:rPr>
          <w:color w:val="auto"/>
        </w:rPr>
        <w:t xml:space="preserve">Количество и соотношение возрастных групп детей </w:t>
      </w:r>
      <w:r w:rsidRPr="00C73AB8">
        <w:rPr>
          <w:i/>
          <w:iCs/>
          <w:color w:val="auto"/>
        </w:rPr>
        <w:t>в</w:t>
      </w:r>
      <w:r w:rsidRPr="00C73AB8">
        <w:rPr>
          <w:color w:val="auto"/>
        </w:rPr>
        <w:t xml:space="preserve"> дошкольном образовательном учреждении определяется Учредителем исходя из их наполняемости, установленной санитарно-эпидемиологическими</w:t>
      </w:r>
      <w:r w:rsidRPr="00C73AB8">
        <w:rPr>
          <w:color w:val="auto"/>
        </w:rPr>
        <w:t xml:space="preserve"> правилами и нормативами».</w:t>
      </w:r>
    </w:p>
    <w:p w:rsidR="00C73AB8" w:rsidRDefault="00C73AB8" w:rsidP="00C73AB8">
      <w:pPr>
        <w:pStyle w:val="11"/>
        <w:shd w:val="clear" w:color="auto" w:fill="auto"/>
        <w:spacing w:line="480" w:lineRule="auto"/>
        <w:ind w:firstLine="0"/>
        <w:jc w:val="right"/>
        <w:rPr>
          <w:color w:val="000000" w:themeColor="text1"/>
        </w:rPr>
      </w:pPr>
    </w:p>
    <w:p w:rsidR="00C73AB8" w:rsidRDefault="00C73AB8" w:rsidP="00C73AB8">
      <w:pPr>
        <w:pStyle w:val="11"/>
        <w:shd w:val="clear" w:color="auto" w:fill="auto"/>
        <w:spacing w:line="480" w:lineRule="auto"/>
        <w:ind w:firstLine="0"/>
        <w:jc w:val="right"/>
        <w:rPr>
          <w:color w:val="000000" w:themeColor="text1"/>
        </w:rPr>
      </w:pPr>
    </w:p>
    <w:p w:rsidR="00C73AB8" w:rsidRPr="00C73AB8" w:rsidRDefault="00C73AB8" w:rsidP="00C73AB8">
      <w:pPr>
        <w:pStyle w:val="11"/>
        <w:shd w:val="clear" w:color="auto" w:fill="auto"/>
        <w:spacing w:line="480" w:lineRule="auto"/>
        <w:ind w:firstLine="0"/>
        <w:jc w:val="right"/>
        <w:rPr>
          <w:color w:val="000000" w:themeColor="text1"/>
        </w:rPr>
      </w:pPr>
      <w:r w:rsidRPr="00C73AB8">
        <w:rPr>
          <w:color w:val="000000" w:themeColor="text1"/>
        </w:rPr>
        <w:t>Л.А. Лоскутова</w:t>
      </w:r>
    </w:p>
    <w:p w:rsidR="00C73AB8" w:rsidRDefault="00C73AB8" w:rsidP="00C73AB8">
      <w:pPr>
        <w:pStyle w:val="11"/>
        <w:shd w:val="clear" w:color="auto" w:fill="auto"/>
        <w:spacing w:line="480" w:lineRule="auto"/>
        <w:ind w:firstLine="0"/>
        <w:jc w:val="right"/>
        <w:rPr>
          <w:color w:val="000000" w:themeColor="text1"/>
        </w:rPr>
      </w:pPr>
      <w:r w:rsidRPr="00C73AB8">
        <w:rPr>
          <w:color w:val="000000" w:themeColor="text1"/>
        </w:rPr>
        <w:t xml:space="preserve">Л.И. Овчаренко </w:t>
      </w:r>
    </w:p>
    <w:p w:rsidR="00C73AB8" w:rsidRDefault="00C73AB8" w:rsidP="00C73AB8">
      <w:pPr>
        <w:pStyle w:val="11"/>
        <w:shd w:val="clear" w:color="auto" w:fill="auto"/>
        <w:spacing w:line="480" w:lineRule="auto"/>
        <w:ind w:firstLine="0"/>
        <w:jc w:val="right"/>
        <w:rPr>
          <w:color w:val="000000" w:themeColor="text1"/>
        </w:rPr>
      </w:pPr>
      <w:r>
        <w:rPr>
          <w:color w:val="000000" w:themeColor="text1"/>
        </w:rPr>
        <w:t>В.Ю. Трапезни</w:t>
      </w:r>
      <w:bookmarkStart w:id="0" w:name="_GoBack"/>
      <w:bookmarkEnd w:id="0"/>
      <w:r>
        <w:rPr>
          <w:color w:val="000000" w:themeColor="text1"/>
        </w:rPr>
        <w:t>ков</w:t>
      </w:r>
    </w:p>
    <w:p w:rsidR="00C73AB8" w:rsidRPr="00C73AB8" w:rsidRDefault="00C73AB8" w:rsidP="00C73AB8">
      <w:pPr>
        <w:pStyle w:val="11"/>
        <w:shd w:val="clear" w:color="auto" w:fill="auto"/>
        <w:spacing w:line="480" w:lineRule="auto"/>
        <w:ind w:firstLine="0"/>
        <w:jc w:val="right"/>
        <w:rPr>
          <w:color w:val="000000" w:themeColor="text1"/>
        </w:rPr>
      </w:pPr>
      <w:r>
        <w:rPr>
          <w:color w:val="000000" w:themeColor="text1"/>
        </w:rPr>
        <w:t>П.П. Хрячков</w:t>
      </w:r>
    </w:p>
    <w:p w:rsidR="00C73AB8" w:rsidRDefault="00C73AB8" w:rsidP="00C73AB8">
      <w:pPr>
        <w:pStyle w:val="11"/>
        <w:shd w:val="clear" w:color="auto" w:fill="auto"/>
        <w:spacing w:line="480" w:lineRule="auto"/>
        <w:ind w:firstLine="300"/>
        <w:jc w:val="right"/>
        <w:rPr>
          <w:color w:val="000000" w:themeColor="text1"/>
        </w:rPr>
      </w:pPr>
      <w:r w:rsidRPr="00C73AB8">
        <w:rPr>
          <w:color w:val="000000" w:themeColor="text1"/>
        </w:rPr>
        <w:t xml:space="preserve">В.С. Ушакова </w:t>
      </w:r>
    </w:p>
    <w:p w:rsidR="00C73AB8" w:rsidRPr="00C73AB8" w:rsidRDefault="00C73AB8" w:rsidP="00C73AB8">
      <w:pPr>
        <w:pStyle w:val="11"/>
        <w:shd w:val="clear" w:color="auto" w:fill="auto"/>
        <w:spacing w:line="480" w:lineRule="auto"/>
        <w:ind w:firstLine="300"/>
        <w:jc w:val="right"/>
        <w:rPr>
          <w:color w:val="000000" w:themeColor="text1"/>
        </w:rPr>
      </w:pPr>
      <w:r>
        <w:rPr>
          <w:color w:val="000000" w:themeColor="text1"/>
        </w:rPr>
        <w:t>Т.И. Солдатова</w:t>
      </w:r>
    </w:p>
    <w:p w:rsidR="00C73AB8" w:rsidRPr="00C73AB8" w:rsidRDefault="00C73AB8" w:rsidP="00C73AB8">
      <w:pPr>
        <w:pStyle w:val="11"/>
        <w:shd w:val="clear" w:color="auto" w:fill="auto"/>
        <w:spacing w:line="480" w:lineRule="auto"/>
        <w:ind w:firstLine="300"/>
        <w:jc w:val="right"/>
        <w:rPr>
          <w:color w:val="000000" w:themeColor="text1"/>
        </w:rPr>
      </w:pPr>
      <w:r w:rsidRPr="00C73AB8">
        <w:rPr>
          <w:color w:val="000000" w:themeColor="text1"/>
        </w:rPr>
        <w:t xml:space="preserve"> Г.Н.</w:t>
      </w:r>
      <w:r>
        <w:rPr>
          <w:color w:val="000000" w:themeColor="text1"/>
        </w:rPr>
        <w:t xml:space="preserve"> </w:t>
      </w:r>
      <w:r w:rsidRPr="00C73AB8">
        <w:rPr>
          <w:color w:val="000000" w:themeColor="text1"/>
        </w:rPr>
        <w:t>Свердлова</w:t>
      </w:r>
    </w:p>
    <w:p w:rsidR="00C73AB8" w:rsidRPr="00C73AB8" w:rsidRDefault="00C73AB8" w:rsidP="00C73AB8">
      <w:pPr>
        <w:pStyle w:val="11"/>
        <w:shd w:val="clear" w:color="auto" w:fill="auto"/>
        <w:spacing w:line="480" w:lineRule="auto"/>
        <w:ind w:firstLine="300"/>
        <w:jc w:val="right"/>
        <w:rPr>
          <w:color w:val="000000" w:themeColor="text1"/>
        </w:rPr>
      </w:pPr>
      <w:r>
        <w:rPr>
          <w:color w:val="000000" w:themeColor="text1"/>
        </w:rPr>
        <w:t>Ж.В. Хомякова</w:t>
      </w:r>
    </w:p>
    <w:p w:rsidR="00C73AB8" w:rsidRPr="00C73AB8" w:rsidRDefault="00C73AB8" w:rsidP="00C73AB8">
      <w:pPr>
        <w:pStyle w:val="11"/>
        <w:shd w:val="clear" w:color="auto" w:fill="auto"/>
        <w:spacing w:line="480" w:lineRule="auto"/>
        <w:ind w:firstLine="709"/>
        <w:jc w:val="both"/>
        <w:rPr>
          <w:color w:val="000000" w:themeColor="text1"/>
        </w:rPr>
      </w:pPr>
    </w:p>
    <w:p w:rsidR="00B111F5" w:rsidRPr="00C73AB8" w:rsidRDefault="00B111F5" w:rsidP="00C73AB8">
      <w:pPr>
        <w:ind w:firstLine="709"/>
        <w:rPr>
          <w:color w:val="auto"/>
          <w:sz w:val="2"/>
          <w:szCs w:val="2"/>
        </w:rPr>
      </w:pPr>
    </w:p>
    <w:sectPr w:rsidR="00B111F5" w:rsidRPr="00C73AB8">
      <w:pgSz w:w="11900" w:h="16840"/>
      <w:pgMar w:top="565" w:right="753" w:bottom="565" w:left="1668" w:header="137" w:footer="13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AB0" w:rsidRDefault="00565AB0">
      <w:r>
        <w:separator/>
      </w:r>
    </w:p>
  </w:endnote>
  <w:endnote w:type="continuationSeparator" w:id="0">
    <w:p w:rsidR="00565AB0" w:rsidRDefault="00565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AB0" w:rsidRDefault="00565AB0"/>
  </w:footnote>
  <w:footnote w:type="continuationSeparator" w:id="0">
    <w:p w:rsidR="00565AB0" w:rsidRDefault="00565AB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83638"/>
    <w:multiLevelType w:val="multilevel"/>
    <w:tmpl w:val="781411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8FC6A73"/>
    <w:multiLevelType w:val="multilevel"/>
    <w:tmpl w:val="1402DCF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56D60B9"/>
    <w:multiLevelType w:val="multilevel"/>
    <w:tmpl w:val="CDE66E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autoHyphenation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1F5"/>
    <w:rsid w:val="00565AB0"/>
    <w:rsid w:val="00B111F5"/>
    <w:rsid w:val="00C73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BC210"/>
  <w15:docId w15:val="{E83790F6-A24E-4972-A6B6-4A07D4160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 w:val="0"/>
      <w:bCs w:val="0"/>
      <w:i w:val="0"/>
      <w:iCs w:val="0"/>
      <w:smallCaps w:val="0"/>
      <w:strike w:val="0"/>
      <w:sz w:val="46"/>
      <w:szCs w:val="46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05989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05989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"/>
      <w:outlineLvl w:val="0"/>
    </w:pPr>
    <w:rPr>
      <w:rFonts w:ascii="Arial" w:eastAsia="Arial" w:hAnsi="Arial" w:cs="Arial"/>
      <w:sz w:val="46"/>
      <w:szCs w:val="4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6" w:lineRule="auto"/>
    </w:pPr>
    <w:rPr>
      <w:rFonts w:ascii="Arial" w:eastAsia="Arial" w:hAnsi="Arial" w:cs="Arial"/>
      <w:sz w:val="26"/>
      <w:szCs w:val="26"/>
    </w:rPr>
  </w:style>
  <w:style w:type="paragraph" w:customStyle="1" w:styleId="11">
    <w:name w:val="Основной текст1"/>
    <w:basedOn w:val="a"/>
    <w:link w:val="a3"/>
    <w:pPr>
      <w:shd w:val="clear" w:color="auto" w:fill="FFFFFF"/>
      <w:spacing w:line="257" w:lineRule="auto"/>
      <w:ind w:firstLine="400"/>
    </w:pPr>
    <w:rPr>
      <w:rFonts w:ascii="Times New Roman" w:eastAsia="Times New Roman" w:hAnsi="Times New Roman" w:cs="Times New Roman"/>
      <w:color w:val="705989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257" w:lineRule="auto"/>
    </w:pPr>
    <w:rPr>
      <w:rFonts w:ascii="Times New Roman" w:eastAsia="Times New Roman" w:hAnsi="Times New Roman" w:cs="Times New Roman"/>
      <w:color w:val="70598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643</Words>
  <Characters>3666</Characters>
  <Application>Microsoft Office Word</Application>
  <DocSecurity>0</DocSecurity>
  <Lines>30</Lines>
  <Paragraphs>8</Paragraphs>
  <ScaleCrop>false</ScaleCrop>
  <Company/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2023-02-14T03:49:00Z</dcterms:created>
  <dcterms:modified xsi:type="dcterms:W3CDTF">2023-02-14T03:54:00Z</dcterms:modified>
</cp:coreProperties>
</file>