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D" w:rsidRPr="00331FF9" w:rsidRDefault="003D2B55" w:rsidP="00230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693"/>
        <w:tblW w:w="15328" w:type="dxa"/>
        <w:tblLook w:val="04A0" w:firstRow="1" w:lastRow="0" w:firstColumn="1" w:lastColumn="0" w:noHBand="0" w:noVBand="1"/>
      </w:tblPr>
      <w:tblGrid>
        <w:gridCol w:w="3194"/>
        <w:gridCol w:w="12134"/>
      </w:tblGrid>
      <w:tr w:rsidR="002E7FD9" w:rsidRPr="00230288" w:rsidTr="002E7FD9">
        <w:trPr>
          <w:trHeight w:val="58"/>
        </w:trPr>
        <w:tc>
          <w:tcPr>
            <w:tcW w:w="319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213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</w:tr>
      <w:tr w:rsidR="002E7FD9" w:rsidRPr="00230288" w:rsidTr="002E7FD9">
        <w:tc>
          <w:tcPr>
            <w:tcW w:w="3194" w:type="dxa"/>
            <w:vAlign w:val="center"/>
          </w:tcPr>
          <w:p w:rsidR="002E7FD9" w:rsidRPr="00230288" w:rsidRDefault="002E7FD9" w:rsidP="005742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АООП МАДОУ “Детский сад № 7” для детей с нарушением когнитивных функций </w:t>
            </w:r>
          </w:p>
        </w:tc>
        <w:tc>
          <w:tcPr>
            <w:tcW w:w="12134" w:type="dxa"/>
          </w:tcPr>
          <w:p w:rsidR="002E7FD9" w:rsidRDefault="002E7FD9" w:rsidP="004D4C29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29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образовательная программа дошкольного образования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нарушениями когнитивных функций.</w:t>
            </w:r>
          </w:p>
          <w:p w:rsidR="002E7FD9" w:rsidRDefault="002E7FD9" w:rsidP="004D4C29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29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4D4C29">
              <w:rPr>
                <w:rFonts w:ascii="Times New Roman" w:hAnsi="Times New Roman" w:cs="Times New Roman"/>
                <w:sz w:val="20"/>
                <w:szCs w:val="20"/>
              </w:rPr>
              <w:t xml:space="preserve">- это образовательная программа, адаптированная для обучения детей с детей с умственной отсталостью (интеллектуальными нарушениями), учитывающая ряд факторов, определяющих специфику их целостного развития: -индивидуальные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потребности); -особенности физического состояния детей и необходимость применения коррекционных методик, рекомендуемых профильными специалистами. Данная Программа соответствует требованиям Стандарта, адресована всем участникам образовательных отношений, участвующим в обучении и воспитании детей с умственной отсталостью (интеллектуальными нарушениями) и охватывает все основные образовательные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периода (от 4 до 7</w:t>
            </w:r>
            <w:r w:rsidRPr="004D4C29">
              <w:rPr>
                <w:rFonts w:ascii="Times New Roman" w:hAnsi="Times New Roman" w:cs="Times New Roman"/>
                <w:sz w:val="20"/>
                <w:szCs w:val="20"/>
              </w:rPr>
              <w:t xml:space="preserve"> лет). </w:t>
            </w:r>
          </w:p>
          <w:p w:rsidR="002E7FD9" w:rsidRDefault="002E7FD9" w:rsidP="004D4C29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29">
              <w:rPr>
                <w:rFonts w:ascii="Times New Roman" w:hAnsi="Times New Roman" w:cs="Times New Roman"/>
                <w:sz w:val="20"/>
                <w:szCs w:val="20"/>
              </w:rPr>
              <w:t xml:space="preserve">Специфической особенностью Программы является коррекционная направленность воспитательно-образовательной работы, ориентированная на развитие и коррекцию индивидуальных познавательных, речевых и эмоциональных нарушений детей в процессе занятий с профильными специалистами, а также на формирование эффективных детско-родительских отношений с учетом индивидуальных особенностей развития ребенка. </w:t>
            </w:r>
          </w:p>
          <w:p w:rsidR="002E7FD9" w:rsidRDefault="002E7FD9" w:rsidP="004D4C29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29">
              <w:rPr>
                <w:rFonts w:ascii="Times New Roman" w:hAnsi="Times New Roman" w:cs="Times New Roman"/>
                <w:sz w:val="20"/>
                <w:szCs w:val="20"/>
              </w:rPr>
              <w:t>Основные задачи Программы – создание благоприятных условий для полноценного проживания ребенком дошкольного детства, формирование положительных личностных качеств,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 и самостоятельности в быту, обеспечение безопасности жизнедеятельности ребенка. Особое внимание в Программе уделяется сохранению и укреплению здоровья детей, формированию ориентировки в жизненных ситуациях, уважения к традиционным ценностям, условий для коррекции высших психических функций и формирования всех видов детской деятельности, формированию способов и приемов взаимодействия детей с умственной отсталостью с миром людей и окружающим их предметным миром. 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категории:</w:t>
            </w:r>
          </w:p>
          <w:p w:rsidR="002E7FD9" w:rsidRDefault="002E7FD9" w:rsidP="004D4C29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C2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4D4C29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в группах атмосферы гуманного и доброжелательного отношения ко всем воспитанникам, что позволяет раскрыть потенциальные возможности каждого ребенка, растить их доброжелательными к людям; </w:t>
            </w:r>
          </w:p>
          <w:p w:rsidR="002E7FD9" w:rsidRDefault="002E7FD9" w:rsidP="004D4C29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2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4D4C29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сверстниками; </w:t>
            </w:r>
          </w:p>
          <w:p w:rsidR="002E7FD9" w:rsidRDefault="002E7FD9" w:rsidP="004D4C29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2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4D4C29"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уважительное отношение к результатам детского труда; </w:t>
            </w:r>
          </w:p>
          <w:p w:rsidR="002E7FD9" w:rsidRDefault="002E7FD9" w:rsidP="004D4C29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2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4D4C29">
              <w:rPr>
                <w:rFonts w:ascii="Times New Roman" w:hAnsi="Times New Roman" w:cs="Times New Roman"/>
                <w:sz w:val="20"/>
                <w:szCs w:val="20"/>
              </w:rPr>
              <w:t xml:space="preserve"> единство требований к воспитанию детей в условиях дошкольной образовательной организации и семьи; </w:t>
            </w:r>
          </w:p>
          <w:p w:rsidR="002E7FD9" w:rsidRPr="00230288" w:rsidRDefault="002E7FD9" w:rsidP="004D4C29">
            <w:pPr>
              <w:ind w:firstLine="4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C29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4D4C29">
              <w:rPr>
                <w:rFonts w:ascii="Times New Roman" w:hAnsi="Times New Roman" w:cs="Times New Roman"/>
                <w:sz w:val="20"/>
                <w:szCs w:val="20"/>
              </w:rPr>
              <w:t xml:space="preserve"> преемственность задач в содержании образования и воспитания дошкольной образовательной организации и начальной школы. Программа базируется на основных принципах дошкольного образования, сформулированных в ФГОС ДО. Структура Программы состоит из трех основных разделов: целевого, содержательного и организационного. Целевой раздел описывает цели, значимые для всех субъектов образовательного процесса: детей, родителей, педагогов, организаторов образования. В содержательном разделе представлены описание образовательной деятельности в соответствии с направлениями развития ребенка, представленными в пяти образовательных областях, а также программа коррекционно-развивающей работы. 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      </w:r>
          </w:p>
        </w:tc>
      </w:tr>
    </w:tbl>
    <w:p w:rsidR="00F31C2F" w:rsidRDefault="00F31C2F"/>
    <w:sectPr w:rsidR="00F31C2F" w:rsidSect="0001659D">
      <w:head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87" w:rsidRDefault="002A4887" w:rsidP="0001659D">
      <w:pPr>
        <w:spacing w:after="0" w:line="240" w:lineRule="auto"/>
      </w:pPr>
      <w:r>
        <w:separator/>
      </w:r>
    </w:p>
  </w:endnote>
  <w:endnote w:type="continuationSeparator" w:id="0">
    <w:p w:rsidR="002A4887" w:rsidRDefault="002A4887" w:rsidP="000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87" w:rsidRDefault="002A4887" w:rsidP="0001659D">
      <w:pPr>
        <w:spacing w:after="0" w:line="240" w:lineRule="auto"/>
      </w:pPr>
      <w:r>
        <w:separator/>
      </w:r>
    </w:p>
  </w:footnote>
  <w:footnote w:type="continuationSeparator" w:id="0">
    <w:p w:rsidR="002A4887" w:rsidRDefault="002A4887" w:rsidP="000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D" w:rsidRDefault="0001659D" w:rsidP="0001659D">
    <w:pPr>
      <w:pStyle w:val="a5"/>
      <w:tabs>
        <w:tab w:val="clear" w:pos="4677"/>
        <w:tab w:val="clear" w:pos="9355"/>
        <w:tab w:val="left" w:pos="11988"/>
      </w:tabs>
    </w:pPr>
    <w:r>
      <w:tab/>
    </w:r>
  </w:p>
  <w:p w:rsidR="0001659D" w:rsidRDefault="0001659D" w:rsidP="0001659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BC3"/>
    <w:multiLevelType w:val="hybridMultilevel"/>
    <w:tmpl w:val="93B4F3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1"/>
    <w:rsid w:val="0001659D"/>
    <w:rsid w:val="000641AA"/>
    <w:rsid w:val="001500F9"/>
    <w:rsid w:val="00201752"/>
    <w:rsid w:val="00230288"/>
    <w:rsid w:val="002A4887"/>
    <w:rsid w:val="002E7FD9"/>
    <w:rsid w:val="00321312"/>
    <w:rsid w:val="00322CD1"/>
    <w:rsid w:val="00331FF9"/>
    <w:rsid w:val="003D2B55"/>
    <w:rsid w:val="004A284A"/>
    <w:rsid w:val="004D4C29"/>
    <w:rsid w:val="00574231"/>
    <w:rsid w:val="00580AAF"/>
    <w:rsid w:val="00582390"/>
    <w:rsid w:val="005C5DC8"/>
    <w:rsid w:val="0063634E"/>
    <w:rsid w:val="0069773D"/>
    <w:rsid w:val="007D0E62"/>
    <w:rsid w:val="00AF48BC"/>
    <w:rsid w:val="00CA180B"/>
    <w:rsid w:val="00D81F71"/>
    <w:rsid w:val="00DC167E"/>
    <w:rsid w:val="00E443F6"/>
    <w:rsid w:val="00E82292"/>
    <w:rsid w:val="00E9529A"/>
    <w:rsid w:val="00ED7665"/>
    <w:rsid w:val="00EE032D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2021-08-25T23:00:00Z</dcterms:created>
  <dcterms:modified xsi:type="dcterms:W3CDTF">2021-10-21T07:15:00Z</dcterms:modified>
</cp:coreProperties>
</file>